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38F9F" w14:textId="77777777" w:rsidR="005C22F6" w:rsidRPr="005C22F6" w:rsidRDefault="005C22F6" w:rsidP="005C22F6">
      <w:pPr>
        <w:rPr>
          <w:rFonts w:ascii="SassoonPrimaryInfant" w:hAnsi="SassoonPrimaryInfant"/>
          <w:b/>
          <w:sz w:val="24"/>
          <w:szCs w:val="24"/>
          <w:u w:val="single"/>
        </w:rPr>
      </w:pPr>
      <w:r>
        <w:rPr>
          <w:noProof/>
        </w:rPr>
        <w:drawing>
          <wp:anchor distT="0" distB="0" distL="114300" distR="114300" simplePos="0" relativeHeight="251658240" behindDoc="1" locked="0" layoutInCell="1" allowOverlap="1" wp14:anchorId="71C08524" wp14:editId="01C0B4DC">
            <wp:simplePos x="0" y="0"/>
            <wp:positionH relativeFrom="margin">
              <wp:posOffset>1323340</wp:posOffset>
            </wp:positionH>
            <wp:positionV relativeFrom="paragraph">
              <wp:posOffset>38100</wp:posOffset>
            </wp:positionV>
            <wp:extent cx="5476250" cy="1181100"/>
            <wp:effectExtent l="38100" t="38100" r="29210" b="38100"/>
            <wp:wrapTight wrapText="bothSides">
              <wp:wrapPolygon edited="0">
                <wp:start x="-150" y="-697"/>
                <wp:lineTo x="-150" y="21948"/>
                <wp:lineTo x="21640" y="21948"/>
                <wp:lineTo x="21640" y="-697"/>
                <wp:lineTo x="-150" y="-697"/>
              </wp:wrapPolygon>
            </wp:wrapTight>
            <wp:docPr id="1" name="Picture 1" descr="John Hellin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Hellins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6250" cy="118110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5BE99669" w14:textId="77777777" w:rsidR="00AC1B36" w:rsidRDefault="00AC1B36" w:rsidP="00B15602">
      <w:pPr>
        <w:rPr>
          <w:rFonts w:ascii="SassoonPrimaryInfant" w:hAnsi="SassoonPrimaryInfant"/>
          <w:sz w:val="24"/>
          <w:szCs w:val="24"/>
        </w:rPr>
      </w:pPr>
    </w:p>
    <w:p w14:paraId="2B3C1735" w14:textId="77777777" w:rsidR="00AC1B36" w:rsidRDefault="00AC1B36" w:rsidP="00B15602">
      <w:pPr>
        <w:rPr>
          <w:rFonts w:ascii="SassoonPrimaryInfant" w:hAnsi="SassoonPrimaryInfant"/>
          <w:sz w:val="24"/>
          <w:szCs w:val="24"/>
        </w:rPr>
      </w:pPr>
    </w:p>
    <w:p w14:paraId="3B5316A9" w14:textId="77777777" w:rsidR="00AC1B36" w:rsidRDefault="00AC1B36" w:rsidP="00B15602">
      <w:pPr>
        <w:rPr>
          <w:rFonts w:ascii="SassoonPrimaryInfant" w:hAnsi="SassoonPrimaryInfant"/>
          <w:sz w:val="24"/>
          <w:szCs w:val="24"/>
        </w:rPr>
      </w:pPr>
    </w:p>
    <w:p w14:paraId="7D991307" w14:textId="77777777" w:rsidR="00AC1B36" w:rsidRDefault="00AC1B36" w:rsidP="00B15602">
      <w:pPr>
        <w:rPr>
          <w:rFonts w:ascii="SassoonPrimaryInfant" w:hAnsi="SassoonPrimaryInfant"/>
          <w:sz w:val="24"/>
          <w:szCs w:val="24"/>
        </w:rPr>
      </w:pPr>
    </w:p>
    <w:p w14:paraId="747BF83D" w14:textId="77777777" w:rsidR="00175067" w:rsidRPr="00412106" w:rsidRDefault="0089301E" w:rsidP="00B15602">
      <w:pPr>
        <w:rPr>
          <w:rFonts w:ascii="SassoonPrimaryInfant" w:hAnsi="SassoonPrimaryInfant"/>
        </w:rPr>
      </w:pPr>
      <w:r w:rsidRPr="00412106">
        <w:rPr>
          <w:rFonts w:ascii="SassoonPrimaryInfant" w:hAnsi="SassoonPrimaryInfant"/>
        </w:rPr>
        <w:t>T</w:t>
      </w:r>
      <w:r w:rsidR="00B15602" w:rsidRPr="00412106">
        <w:rPr>
          <w:rFonts w:ascii="SassoonPrimaryInfant" w:hAnsi="SassoonPrimaryInfant"/>
        </w:rPr>
        <w:t>he sports premium funding</w:t>
      </w:r>
      <w:r w:rsidR="005C22F6" w:rsidRPr="00412106">
        <w:rPr>
          <w:rFonts w:ascii="SassoonPrimaryInfant" w:hAnsi="SassoonPrimaryInfant"/>
        </w:rPr>
        <w:t xml:space="preserve"> was introduced by the DFE in March 2013 to improve the provision of physical education across all primary schools in England. </w:t>
      </w:r>
      <w:r w:rsidR="00D514E6" w:rsidRPr="00412106">
        <w:rPr>
          <w:rFonts w:ascii="SassoonPrimaryInfant" w:hAnsi="SassoonPrimaryInfant"/>
        </w:rPr>
        <w:t xml:space="preserve">The aim of the premium is to help primary schools to achieve the government’s commitment to ensuring that children and young people have access to at least 60 minutes or sport and physical activity per day, with a recommendation of 30 minutes of this delivered during the school day. </w:t>
      </w:r>
      <w:r w:rsidR="009C3EEA" w:rsidRPr="00412106">
        <w:rPr>
          <w:rFonts w:ascii="SassoonPrimaryInfant" w:hAnsi="SassoonPrimaryInfant"/>
        </w:rPr>
        <w:t xml:space="preserve">Schools have the </w:t>
      </w:r>
      <w:r w:rsidR="00A151F5" w:rsidRPr="00412106">
        <w:rPr>
          <w:rFonts w:ascii="SassoonPrimaryInfant" w:hAnsi="SassoonPrimaryInfant"/>
        </w:rPr>
        <w:t>flexibility</w:t>
      </w:r>
      <w:r w:rsidR="009C3EEA" w:rsidRPr="00412106">
        <w:rPr>
          <w:rFonts w:ascii="SassoonPrimaryInfant" w:hAnsi="SassoonPrimaryInfant"/>
        </w:rPr>
        <w:t xml:space="preserve"> to use the funding in the way that works best for their </w:t>
      </w:r>
      <w:r w:rsidR="00A151F5" w:rsidRPr="00412106">
        <w:rPr>
          <w:rFonts w:ascii="SassoonPrimaryInfant" w:hAnsi="SassoonPrimaryInfant"/>
        </w:rPr>
        <w:t>pupils</w:t>
      </w:r>
      <w:r w:rsidR="00B15602" w:rsidRPr="00412106">
        <w:rPr>
          <w:rFonts w:ascii="SassoonPrimaryInfant" w:hAnsi="SassoonPrimaryInfant"/>
        </w:rPr>
        <w:t>.</w:t>
      </w:r>
      <w:r w:rsidR="005C22F6" w:rsidRPr="00412106">
        <w:rPr>
          <w:rFonts w:ascii="SassoonPrimaryInfant" w:hAnsi="SassoonPrimaryInfant"/>
        </w:rPr>
        <w:t xml:space="preserve"> Schools are required to publish details of how th</w:t>
      </w:r>
      <w:r w:rsidR="009C3EEA" w:rsidRPr="00412106">
        <w:rPr>
          <w:rFonts w:ascii="SassoonPrimaryInfant" w:hAnsi="SassoonPrimaryInfant"/>
        </w:rPr>
        <w:t>e</w:t>
      </w:r>
      <w:r w:rsidR="005C22F6" w:rsidRPr="00412106">
        <w:rPr>
          <w:rFonts w:ascii="SassoonPrimaryInfant" w:hAnsi="SassoonPrimaryInfant"/>
        </w:rPr>
        <w:t xml:space="preserve"> funding</w:t>
      </w:r>
      <w:r w:rsidR="009C3EEA" w:rsidRPr="00412106">
        <w:rPr>
          <w:rFonts w:ascii="SassoonPrimaryInfant" w:hAnsi="SassoonPrimaryInfant"/>
        </w:rPr>
        <w:t xml:space="preserve"> is spent</w:t>
      </w:r>
      <w:r w:rsidR="005C22F6" w:rsidRPr="00412106">
        <w:rPr>
          <w:rFonts w:ascii="SassoonPrimaryInfant" w:hAnsi="SassoonPrimaryInfant"/>
        </w:rPr>
        <w:t xml:space="preserve"> </w:t>
      </w:r>
      <w:r w:rsidR="009C3EEA" w:rsidRPr="00412106">
        <w:rPr>
          <w:rFonts w:ascii="SassoonPrimaryInfant" w:hAnsi="SassoonPrimaryInfant"/>
        </w:rPr>
        <w:t>and the</w:t>
      </w:r>
      <w:r w:rsidR="005C22F6" w:rsidRPr="00412106">
        <w:rPr>
          <w:rFonts w:ascii="SassoonPrimaryInfant" w:hAnsi="SassoonPrimaryInfant"/>
        </w:rPr>
        <w:t xml:space="preserve"> impact it has on </w:t>
      </w:r>
      <w:r w:rsidR="009C3EEA" w:rsidRPr="00412106">
        <w:rPr>
          <w:rFonts w:ascii="SassoonPrimaryInfant" w:hAnsi="SassoonPrimaryInfant"/>
        </w:rPr>
        <w:t xml:space="preserve">pupil </w:t>
      </w:r>
      <w:r w:rsidR="005C22F6" w:rsidRPr="00412106">
        <w:rPr>
          <w:rFonts w:ascii="SassoonPrimaryInfant" w:hAnsi="SassoonPrimaryInfant"/>
        </w:rPr>
        <w:t>PE and sport participation and attainment.</w:t>
      </w:r>
    </w:p>
    <w:p w14:paraId="52EF3060" w14:textId="1D46A926" w:rsidR="005C22F6" w:rsidRPr="00412106" w:rsidRDefault="009C3EEA" w:rsidP="00B15602">
      <w:pPr>
        <w:rPr>
          <w:rFonts w:ascii="SassoonPrimaryInfant" w:hAnsi="SassoonPrimaryInfant"/>
        </w:rPr>
      </w:pPr>
      <w:r w:rsidRPr="00412106">
        <w:rPr>
          <w:rFonts w:ascii="SassoonPrimaryInfant" w:hAnsi="SassoonPrimaryInfant"/>
        </w:rPr>
        <w:t>At John Hellin</w:t>
      </w:r>
      <w:r w:rsidR="005044D5" w:rsidRPr="00412106">
        <w:rPr>
          <w:rFonts w:ascii="SassoonPrimaryInfant" w:hAnsi="SassoonPrimaryInfant"/>
        </w:rPr>
        <w:t>s</w:t>
      </w:r>
      <w:r w:rsidRPr="00412106">
        <w:rPr>
          <w:rFonts w:ascii="SassoonPrimaryInfant" w:hAnsi="SassoonPrimaryInfant"/>
        </w:rPr>
        <w:t xml:space="preserve"> Primary school the </w:t>
      </w:r>
      <w:r w:rsidR="005C22F6" w:rsidRPr="00412106">
        <w:rPr>
          <w:rFonts w:ascii="SassoonPrimaryInfant" w:hAnsi="SassoonPrimaryInfant"/>
        </w:rPr>
        <w:t>Sport Premium allocat</w:t>
      </w:r>
      <w:r w:rsidR="0081545E" w:rsidRPr="00412106">
        <w:rPr>
          <w:rFonts w:ascii="SassoonPrimaryInfant" w:hAnsi="SassoonPrimaryInfant"/>
        </w:rPr>
        <w:t>ion</w:t>
      </w:r>
      <w:r w:rsidR="005C22F6" w:rsidRPr="00412106">
        <w:rPr>
          <w:rFonts w:ascii="SassoonPrimaryInfant" w:hAnsi="SassoonPrimaryInfant"/>
        </w:rPr>
        <w:t xml:space="preserve"> for 20</w:t>
      </w:r>
      <w:r w:rsidR="00E9300B" w:rsidRPr="00412106">
        <w:rPr>
          <w:rFonts w:ascii="SassoonPrimaryInfant" w:hAnsi="SassoonPrimaryInfant"/>
        </w:rPr>
        <w:t>2</w:t>
      </w:r>
      <w:r w:rsidR="009B796D" w:rsidRPr="00412106">
        <w:rPr>
          <w:rFonts w:ascii="SassoonPrimaryInfant" w:hAnsi="SassoonPrimaryInfant"/>
        </w:rPr>
        <w:t>3</w:t>
      </w:r>
      <w:r w:rsidR="0081545E" w:rsidRPr="00412106">
        <w:rPr>
          <w:rFonts w:ascii="SassoonPrimaryInfant" w:hAnsi="SassoonPrimaryInfant"/>
        </w:rPr>
        <w:t>-2</w:t>
      </w:r>
      <w:r w:rsidR="009B796D" w:rsidRPr="00412106">
        <w:rPr>
          <w:rFonts w:ascii="SassoonPrimaryInfant" w:hAnsi="SassoonPrimaryInfant"/>
        </w:rPr>
        <w:t>4</w:t>
      </w:r>
      <w:r w:rsidR="005C22F6" w:rsidRPr="00412106">
        <w:rPr>
          <w:rFonts w:ascii="SassoonPrimaryInfant" w:hAnsi="SassoonPrimaryInfant"/>
        </w:rPr>
        <w:t xml:space="preserve"> </w:t>
      </w:r>
      <w:r w:rsidR="0081545E" w:rsidRPr="00412106">
        <w:rPr>
          <w:rFonts w:ascii="SassoonPrimaryInfant" w:hAnsi="SassoonPrimaryInfant"/>
        </w:rPr>
        <w:t xml:space="preserve">is </w:t>
      </w:r>
      <w:r w:rsidR="0081545E" w:rsidRPr="00412106">
        <w:rPr>
          <w:rFonts w:ascii="SassoonPrimaryInfant" w:hAnsi="SassoonPrimaryInfant"/>
          <w:b/>
        </w:rPr>
        <w:t>£</w:t>
      </w:r>
      <w:r w:rsidR="00AB3ED5">
        <w:rPr>
          <w:rFonts w:ascii="SassoonPrimaryInfant" w:hAnsi="SassoonPrimaryInfant"/>
          <w:b/>
          <w:bCs/>
        </w:rPr>
        <w:t>17780</w:t>
      </w:r>
    </w:p>
    <w:p w14:paraId="3D1FA239" w14:textId="77777777" w:rsidR="00B31B87" w:rsidRPr="00412106" w:rsidRDefault="00B15602" w:rsidP="00495618">
      <w:pPr>
        <w:rPr>
          <w:rFonts w:ascii="SassoonPrimaryInfant" w:hAnsi="SassoonPrimaryInfant"/>
          <w:b/>
        </w:rPr>
      </w:pPr>
      <w:r w:rsidRPr="00412106">
        <w:rPr>
          <w:rFonts w:ascii="SassoonPrimaryInfant" w:hAnsi="SassoonPrimaryInfant"/>
          <w:b/>
        </w:rPr>
        <w:t>Our</w:t>
      </w:r>
      <w:r w:rsidR="00F31549" w:rsidRPr="00412106">
        <w:rPr>
          <w:rFonts w:ascii="SassoonPrimaryInfant" w:hAnsi="SassoonPrimaryInfant"/>
          <w:b/>
        </w:rPr>
        <w:t xml:space="preserve"> PE</w:t>
      </w:r>
      <w:r w:rsidRPr="00412106">
        <w:rPr>
          <w:rFonts w:ascii="SassoonPrimaryInfant" w:hAnsi="SassoonPrimaryInfant"/>
          <w:b/>
        </w:rPr>
        <w:t xml:space="preserve"> objectives at John Hellins are: </w:t>
      </w:r>
    </w:p>
    <w:p w14:paraId="6DFD10AA" w14:textId="7DF60332" w:rsidR="000234E7" w:rsidRPr="00412106" w:rsidRDefault="000234E7" w:rsidP="000234E7">
      <w:pPr>
        <w:pStyle w:val="ListParagraph"/>
        <w:numPr>
          <w:ilvl w:val="0"/>
          <w:numId w:val="4"/>
        </w:numPr>
        <w:rPr>
          <w:rFonts w:ascii="SassoonPrimaryInfant" w:hAnsi="SassoonPrimaryInfant"/>
        </w:rPr>
      </w:pPr>
      <w:r w:rsidRPr="00412106">
        <w:rPr>
          <w:rFonts w:ascii="SassoonPrimaryInfant" w:hAnsi="SassoonPrimaryInfant"/>
        </w:rPr>
        <w:t>Increased confidence, knowledge and skills of all staff in teaching PE and sport.</w:t>
      </w:r>
    </w:p>
    <w:p w14:paraId="207536A2" w14:textId="61E594EA" w:rsidR="000234E7" w:rsidRPr="00412106" w:rsidRDefault="000234E7" w:rsidP="000234E7">
      <w:pPr>
        <w:pStyle w:val="ListParagraph"/>
        <w:numPr>
          <w:ilvl w:val="0"/>
          <w:numId w:val="4"/>
        </w:numPr>
        <w:rPr>
          <w:rFonts w:ascii="SassoonPrimaryInfant" w:hAnsi="SassoonPrimaryInfant"/>
        </w:rPr>
      </w:pPr>
      <w:r w:rsidRPr="00412106">
        <w:rPr>
          <w:rFonts w:ascii="SassoonPrimaryInfant" w:hAnsi="SassoonPrimaryInfant"/>
        </w:rPr>
        <w:t>The engagement of all pupils in regular physical activity.</w:t>
      </w:r>
    </w:p>
    <w:p w14:paraId="4BBD957B" w14:textId="3F8EC9AC" w:rsidR="000234E7" w:rsidRPr="00412106" w:rsidRDefault="000234E7" w:rsidP="000234E7">
      <w:pPr>
        <w:pStyle w:val="ListParagraph"/>
        <w:numPr>
          <w:ilvl w:val="0"/>
          <w:numId w:val="4"/>
        </w:numPr>
        <w:rPr>
          <w:rFonts w:ascii="SassoonPrimaryInfant" w:hAnsi="SassoonPrimaryInfant"/>
        </w:rPr>
      </w:pPr>
      <w:r w:rsidRPr="00412106">
        <w:rPr>
          <w:rFonts w:ascii="SassoonPrimaryInfant" w:hAnsi="SassoonPrimaryInfant"/>
        </w:rPr>
        <w:t>The profile of PE and sport is raised across the school as a tool for whole-school improvement.</w:t>
      </w:r>
    </w:p>
    <w:p w14:paraId="227ADC04" w14:textId="77777777" w:rsidR="000234E7" w:rsidRPr="00412106" w:rsidRDefault="000234E7" w:rsidP="000234E7">
      <w:pPr>
        <w:pStyle w:val="ListParagraph"/>
        <w:numPr>
          <w:ilvl w:val="0"/>
          <w:numId w:val="4"/>
        </w:numPr>
        <w:rPr>
          <w:rFonts w:ascii="SassoonPrimaryInfant" w:hAnsi="SassoonPrimaryInfant"/>
        </w:rPr>
      </w:pPr>
      <w:r w:rsidRPr="00412106">
        <w:rPr>
          <w:rFonts w:ascii="SassoonPrimaryInfant" w:hAnsi="SassoonPrimaryInfant"/>
        </w:rPr>
        <w:t>Broader experience of a range of sports and activities offered to all pupils.</w:t>
      </w:r>
    </w:p>
    <w:p w14:paraId="29B29E34" w14:textId="7D362D75" w:rsidR="000234E7" w:rsidRPr="00412106" w:rsidRDefault="000234E7" w:rsidP="000234E7">
      <w:pPr>
        <w:pStyle w:val="ListParagraph"/>
        <w:numPr>
          <w:ilvl w:val="0"/>
          <w:numId w:val="4"/>
        </w:numPr>
        <w:rPr>
          <w:rFonts w:ascii="SassoonPrimaryInfant" w:hAnsi="SassoonPrimaryInfant"/>
        </w:rPr>
      </w:pPr>
      <w:r w:rsidRPr="00412106">
        <w:rPr>
          <w:rFonts w:ascii="SassoonPrimaryInfant" w:hAnsi="SassoonPrimaryInfant"/>
        </w:rPr>
        <w:t>Increased participation in competitive sport</w:t>
      </w:r>
    </w:p>
    <w:p w14:paraId="3A5F2F5B" w14:textId="77777777" w:rsidR="00527496" w:rsidRPr="00412106" w:rsidRDefault="00B15602" w:rsidP="00B15602">
      <w:pPr>
        <w:rPr>
          <w:rFonts w:ascii="SassoonPrimaryInfant" w:hAnsi="SassoonPrimaryInfant"/>
        </w:rPr>
      </w:pPr>
      <w:r w:rsidRPr="00412106">
        <w:rPr>
          <w:rFonts w:ascii="SassoonPrimaryInfant" w:hAnsi="SassoonPrimaryInfant"/>
        </w:rPr>
        <w:t>The members of staff who over</w:t>
      </w:r>
      <w:r w:rsidR="00F31549" w:rsidRPr="00412106">
        <w:rPr>
          <w:rFonts w:ascii="SassoonPrimaryInfant" w:hAnsi="SassoonPrimaryInfant"/>
        </w:rPr>
        <w:t>s</w:t>
      </w:r>
      <w:r w:rsidRPr="00412106">
        <w:rPr>
          <w:rFonts w:ascii="SassoonPrimaryInfant" w:hAnsi="SassoonPrimaryInfant"/>
        </w:rPr>
        <w:t>e</w:t>
      </w:r>
      <w:r w:rsidR="00F31549" w:rsidRPr="00412106">
        <w:rPr>
          <w:rFonts w:ascii="SassoonPrimaryInfant" w:hAnsi="SassoonPrimaryInfant"/>
        </w:rPr>
        <w:t>e the management and spending of our</w:t>
      </w:r>
      <w:r w:rsidRPr="00412106">
        <w:rPr>
          <w:rFonts w:ascii="SassoonPrimaryInfant" w:hAnsi="SassoonPrimaryInfant"/>
        </w:rPr>
        <w:t xml:space="preserve"> sports funding at John Hellins are Jodie Matthews (Headteacher) and </w:t>
      </w:r>
      <w:r w:rsidR="00CB6AB8" w:rsidRPr="00412106">
        <w:rPr>
          <w:rFonts w:ascii="SassoonPrimaryInfant" w:hAnsi="SassoonPrimaryInfant"/>
        </w:rPr>
        <w:t>Tom Judd</w:t>
      </w:r>
      <w:r w:rsidRPr="00412106">
        <w:rPr>
          <w:rFonts w:ascii="SassoonPrimaryInfant" w:hAnsi="SassoonPrimaryInfant"/>
        </w:rPr>
        <w:t xml:space="preserve"> (PE</w:t>
      </w:r>
      <w:r w:rsidR="00F31549" w:rsidRPr="00412106">
        <w:rPr>
          <w:rFonts w:ascii="SassoonPrimaryInfant" w:hAnsi="SassoonPrimaryInfant"/>
        </w:rPr>
        <w:t xml:space="preserve"> Subject</w:t>
      </w:r>
      <w:r w:rsidRPr="00412106">
        <w:rPr>
          <w:rFonts w:ascii="SassoonPrimaryInfant" w:hAnsi="SassoonPrimaryInfant"/>
        </w:rPr>
        <w:t xml:space="preserve"> Leader)</w:t>
      </w:r>
    </w:p>
    <w:p w14:paraId="70A89703" w14:textId="77777777" w:rsidR="009E768D" w:rsidRDefault="009E768D" w:rsidP="00B15602">
      <w:pPr>
        <w:rPr>
          <w:rFonts w:ascii="SassoonPrimaryInfant" w:hAnsi="SassoonPrimaryInfant"/>
          <w:sz w:val="24"/>
          <w:szCs w:val="24"/>
        </w:rPr>
      </w:pPr>
    </w:p>
    <w:p w14:paraId="6F073E7E" w14:textId="77777777" w:rsidR="00F15805" w:rsidRDefault="00F15805" w:rsidP="00B15602">
      <w:pPr>
        <w:rPr>
          <w:rFonts w:ascii="SassoonPrimaryInfant" w:hAnsi="SassoonPrimaryInfant"/>
          <w:sz w:val="24"/>
          <w:szCs w:val="24"/>
        </w:rPr>
      </w:pPr>
    </w:p>
    <w:p w14:paraId="0EB64FF2" w14:textId="77777777" w:rsidR="009E768D" w:rsidRPr="00527496" w:rsidRDefault="009E768D" w:rsidP="00B15602">
      <w:pPr>
        <w:rPr>
          <w:rFonts w:ascii="SassoonPrimaryInfant" w:hAnsi="SassoonPrimaryInfant"/>
          <w:sz w:val="24"/>
          <w:szCs w:val="24"/>
        </w:rPr>
      </w:pPr>
    </w:p>
    <w:p w14:paraId="0325A227" w14:textId="77777777" w:rsidR="00F61269" w:rsidRPr="00AC1B36" w:rsidRDefault="00364816" w:rsidP="00B15602">
      <w:pPr>
        <w:rPr>
          <w:rFonts w:ascii="SassoonPrimaryInfant" w:hAnsi="SassoonPrimaryInfant"/>
          <w:b/>
          <w:color w:val="F26522"/>
          <w:sz w:val="24"/>
        </w:rPr>
      </w:pPr>
      <w:r w:rsidRPr="00AC1B36">
        <w:rPr>
          <w:rFonts w:ascii="SassoonPrimaryInfant" w:hAnsi="SassoonPrimaryInfant"/>
          <w:b/>
          <w:color w:val="231F20"/>
          <w:sz w:val="26"/>
          <w:lang w:val="en-US"/>
        </w:rPr>
        <w:t>John Hellins Primary - Meeting national curriculum requirements for swimming and water safety.</w:t>
      </w:r>
    </w:p>
    <w:tbl>
      <w:tblPr>
        <w:tblStyle w:val="TableGrid"/>
        <w:tblW w:w="0" w:type="auto"/>
        <w:tblLook w:val="04A0" w:firstRow="1" w:lastRow="0" w:firstColumn="1" w:lastColumn="0" w:noHBand="0" w:noVBand="1"/>
      </w:tblPr>
      <w:tblGrid>
        <w:gridCol w:w="13948"/>
      </w:tblGrid>
      <w:tr w:rsidR="00CB6AB8" w:rsidRPr="00AC1B36" w14:paraId="4F8DA96B" w14:textId="77777777" w:rsidTr="0011766F">
        <w:tc>
          <w:tcPr>
            <w:tcW w:w="13948" w:type="dxa"/>
          </w:tcPr>
          <w:p w14:paraId="55CA5E3A" w14:textId="473D2F68" w:rsidR="00CB6AB8" w:rsidRPr="00BF0154" w:rsidRDefault="00630C93" w:rsidP="0011766F">
            <w:pPr>
              <w:rPr>
                <w:rFonts w:ascii="SassoonPrimaryInfant" w:hAnsi="SassoonPrimaryInfant"/>
                <w:color w:val="231F20"/>
                <w:sz w:val="26"/>
                <w:highlight w:val="yellow"/>
                <w:lang w:val="en-US"/>
              </w:rPr>
            </w:pPr>
            <w:r>
              <w:rPr>
                <w:highlight w:val="yellow"/>
              </w:rPr>
              <w:lastRenderedPageBreak/>
              <w:t>100</w:t>
            </w:r>
            <w:r w:rsidR="00BF0154">
              <w:rPr>
                <w:highlight w:val="yellow"/>
              </w:rPr>
              <w:t xml:space="preserve">% </w:t>
            </w:r>
            <w:r w:rsidR="00581294" w:rsidRPr="00BF0154">
              <w:rPr>
                <w:highlight w:val="yellow"/>
              </w:rPr>
              <w:t>of our 202</w:t>
            </w:r>
            <w:r w:rsidR="00BF0154">
              <w:rPr>
                <w:highlight w:val="yellow"/>
              </w:rPr>
              <w:t>3</w:t>
            </w:r>
            <w:r w:rsidR="00581294" w:rsidRPr="00BF0154">
              <w:rPr>
                <w:highlight w:val="yellow"/>
              </w:rPr>
              <w:t>_2</w:t>
            </w:r>
            <w:r w:rsidR="00BF0154">
              <w:rPr>
                <w:highlight w:val="yellow"/>
              </w:rPr>
              <w:t>4</w:t>
            </w:r>
            <w:r w:rsidR="00581294" w:rsidRPr="00BF0154">
              <w:rPr>
                <w:highlight w:val="yellow"/>
              </w:rPr>
              <w:t xml:space="preserve"> Year 6 cohort swim competently, confidently and proficiently over a distance of at least 25 meters. </w:t>
            </w:r>
          </w:p>
        </w:tc>
      </w:tr>
      <w:tr w:rsidR="00CB6AB8" w:rsidRPr="00AC1B36" w14:paraId="6278940B" w14:textId="77777777" w:rsidTr="0011766F">
        <w:tc>
          <w:tcPr>
            <w:tcW w:w="13948" w:type="dxa"/>
          </w:tcPr>
          <w:p w14:paraId="08A95041" w14:textId="4A893563" w:rsidR="00CB6AB8" w:rsidRPr="00BF0154" w:rsidRDefault="00630C93" w:rsidP="0011766F">
            <w:pPr>
              <w:rPr>
                <w:rFonts w:ascii="SassoonPrimaryInfant" w:hAnsi="SassoonPrimaryInfant"/>
                <w:color w:val="231F20"/>
                <w:sz w:val="26"/>
                <w:highlight w:val="yellow"/>
                <w:lang w:val="en-US"/>
              </w:rPr>
            </w:pPr>
            <w:r>
              <w:rPr>
                <w:highlight w:val="yellow"/>
              </w:rPr>
              <w:t>100</w:t>
            </w:r>
            <w:r w:rsidR="00581294" w:rsidRPr="00BF0154">
              <w:rPr>
                <w:highlight w:val="yellow"/>
              </w:rPr>
              <w:t>% of our 202</w:t>
            </w:r>
            <w:r w:rsidR="00BF0154">
              <w:rPr>
                <w:highlight w:val="yellow"/>
              </w:rPr>
              <w:t>3</w:t>
            </w:r>
            <w:r w:rsidR="00581294" w:rsidRPr="00BF0154">
              <w:rPr>
                <w:highlight w:val="yellow"/>
              </w:rPr>
              <w:t>_</w:t>
            </w:r>
            <w:r w:rsidR="00BF0154">
              <w:rPr>
                <w:highlight w:val="yellow"/>
              </w:rPr>
              <w:t>24</w:t>
            </w:r>
            <w:r w:rsidR="00581294" w:rsidRPr="00BF0154">
              <w:rPr>
                <w:highlight w:val="yellow"/>
              </w:rPr>
              <w:t xml:space="preserve"> Year 6 cohort use a range of strokes effectively [for example, front crawl, backstroke and breaststroke</w:t>
            </w:r>
          </w:p>
        </w:tc>
      </w:tr>
      <w:tr w:rsidR="00EC1920" w:rsidRPr="00AC1B36" w14:paraId="5C7F8945" w14:textId="77777777" w:rsidTr="0011766F">
        <w:tc>
          <w:tcPr>
            <w:tcW w:w="13948" w:type="dxa"/>
          </w:tcPr>
          <w:p w14:paraId="46D4604F" w14:textId="1EA728F0" w:rsidR="00EC1920" w:rsidRPr="00BF0154" w:rsidRDefault="00630C93" w:rsidP="0011766F">
            <w:pPr>
              <w:rPr>
                <w:rFonts w:ascii="SassoonPrimaryInfant" w:hAnsi="SassoonPrimaryInfant"/>
                <w:color w:val="231F20"/>
                <w:sz w:val="26"/>
                <w:highlight w:val="yellow"/>
                <w:lang w:val="en-US"/>
              </w:rPr>
            </w:pPr>
            <w:r>
              <w:rPr>
                <w:highlight w:val="yellow"/>
              </w:rPr>
              <w:t>100</w:t>
            </w:r>
            <w:r w:rsidR="00581294" w:rsidRPr="00BF0154">
              <w:rPr>
                <w:highlight w:val="yellow"/>
              </w:rPr>
              <w:t>% of our 202</w:t>
            </w:r>
            <w:r w:rsidR="00BF0154">
              <w:rPr>
                <w:highlight w:val="yellow"/>
              </w:rPr>
              <w:t>3</w:t>
            </w:r>
            <w:r w:rsidR="00581294" w:rsidRPr="00BF0154">
              <w:rPr>
                <w:highlight w:val="yellow"/>
              </w:rPr>
              <w:t>_2</w:t>
            </w:r>
            <w:r w:rsidR="00BF0154">
              <w:rPr>
                <w:highlight w:val="yellow"/>
              </w:rPr>
              <w:t>4</w:t>
            </w:r>
            <w:r w:rsidR="00581294" w:rsidRPr="00BF0154">
              <w:rPr>
                <w:highlight w:val="yellow"/>
              </w:rPr>
              <w:t xml:space="preserve"> Year 6 cohort performed safe self-rescue in different water-based situations.</w:t>
            </w:r>
          </w:p>
        </w:tc>
      </w:tr>
      <w:tr w:rsidR="00EC1920" w:rsidRPr="00AC1B36" w14:paraId="63FACBD4" w14:textId="77777777" w:rsidTr="0011766F">
        <w:tc>
          <w:tcPr>
            <w:tcW w:w="13948" w:type="dxa"/>
          </w:tcPr>
          <w:p w14:paraId="23C1FC5A" w14:textId="77777777" w:rsidR="00EC1920" w:rsidRPr="00AC1B36" w:rsidRDefault="00EC1920" w:rsidP="0011766F">
            <w:pPr>
              <w:rPr>
                <w:rFonts w:ascii="SassoonPrimaryInfant" w:hAnsi="SassoonPrimaryInfant"/>
                <w:color w:val="231F20"/>
                <w:sz w:val="26"/>
                <w:lang w:val="en-US"/>
              </w:rPr>
            </w:pPr>
            <w:r w:rsidRPr="00AC1B36">
              <w:rPr>
                <w:rFonts w:ascii="SassoonPrimaryInfant" w:hAnsi="SassoonPrimaryInfant"/>
                <w:color w:val="231F20"/>
                <w:sz w:val="26"/>
                <w:lang w:val="en-US"/>
              </w:rPr>
              <w:t xml:space="preserve">John Hellins </w:t>
            </w:r>
            <w:r w:rsidR="0081545E">
              <w:rPr>
                <w:rFonts w:ascii="SassoonPrimaryInfant" w:hAnsi="SassoonPrimaryInfant"/>
                <w:color w:val="231F20"/>
                <w:sz w:val="26"/>
                <w:lang w:val="en-US"/>
              </w:rPr>
              <w:t>will</w:t>
            </w:r>
            <w:r w:rsidRPr="00AC1B36">
              <w:rPr>
                <w:rFonts w:ascii="SassoonPrimaryInfant" w:hAnsi="SassoonPrimaryInfant"/>
                <w:color w:val="231F20"/>
                <w:sz w:val="26"/>
                <w:lang w:val="en-US"/>
              </w:rPr>
              <w:t xml:space="preserve"> not use</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the</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Primary</w:t>
            </w:r>
            <w:r w:rsidRPr="00AC1B36">
              <w:rPr>
                <w:rFonts w:ascii="SassoonPrimaryInfant" w:hAnsi="SassoonPrimaryInfant"/>
                <w:color w:val="231F20"/>
                <w:spacing w:val="-2"/>
                <w:sz w:val="26"/>
                <w:lang w:val="en-US"/>
              </w:rPr>
              <w:t xml:space="preserve"> </w:t>
            </w:r>
            <w:r w:rsidRPr="00AC1B36">
              <w:rPr>
                <w:rFonts w:ascii="SassoonPrimaryInfant" w:hAnsi="SassoonPrimaryInfant"/>
                <w:color w:val="231F20"/>
                <w:sz w:val="26"/>
                <w:lang w:val="en-US"/>
              </w:rPr>
              <w:t>PE</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and</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Sport</w:t>
            </w:r>
            <w:r w:rsidRPr="00AC1B36">
              <w:rPr>
                <w:rFonts w:ascii="SassoonPrimaryInfant" w:hAnsi="SassoonPrimaryInfant"/>
                <w:color w:val="231F20"/>
                <w:spacing w:val="-4"/>
                <w:sz w:val="26"/>
                <w:lang w:val="en-US"/>
              </w:rPr>
              <w:t xml:space="preserve"> </w:t>
            </w:r>
            <w:r w:rsidRPr="00AC1B36">
              <w:rPr>
                <w:rFonts w:ascii="SassoonPrimaryInfant" w:hAnsi="SassoonPrimaryInfant"/>
                <w:color w:val="231F20"/>
                <w:sz w:val="26"/>
                <w:lang w:val="en-US"/>
              </w:rPr>
              <w:t>Premium</w:t>
            </w:r>
            <w:r w:rsidRPr="00AC1B36">
              <w:rPr>
                <w:rFonts w:ascii="SassoonPrimaryInfant" w:hAnsi="SassoonPrimaryInfant"/>
                <w:color w:val="231F20"/>
                <w:spacing w:val="-2"/>
                <w:sz w:val="26"/>
                <w:lang w:val="en-US"/>
              </w:rPr>
              <w:t xml:space="preserve"> </w:t>
            </w:r>
            <w:r w:rsidRPr="00AC1B36">
              <w:rPr>
                <w:rFonts w:ascii="SassoonPrimaryInfant" w:hAnsi="SassoonPrimaryInfant"/>
                <w:color w:val="231F20"/>
                <w:sz w:val="26"/>
                <w:lang w:val="en-US"/>
              </w:rPr>
              <w:t>to</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provide</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additional</w:t>
            </w:r>
            <w:r w:rsidRPr="00AC1B36">
              <w:rPr>
                <w:rFonts w:ascii="SassoonPrimaryInfant" w:hAnsi="SassoonPrimaryInfant"/>
                <w:color w:val="231F20"/>
                <w:spacing w:val="-3"/>
                <w:sz w:val="26"/>
                <w:lang w:val="en-US"/>
              </w:rPr>
              <w:t xml:space="preserve"> </w:t>
            </w:r>
            <w:r w:rsidRPr="00AC1B36">
              <w:rPr>
                <w:rFonts w:ascii="SassoonPrimaryInfant" w:hAnsi="SassoonPrimaryInfant"/>
                <w:color w:val="231F20"/>
                <w:sz w:val="26"/>
                <w:lang w:val="en-US"/>
              </w:rPr>
              <w:t>provision</w:t>
            </w:r>
            <w:r w:rsidRPr="00AC1B36">
              <w:rPr>
                <w:rFonts w:ascii="SassoonPrimaryInfant" w:hAnsi="SassoonPrimaryInfant"/>
                <w:color w:val="231F20"/>
                <w:spacing w:val="-3"/>
                <w:sz w:val="26"/>
                <w:lang w:val="en-US"/>
              </w:rPr>
              <w:t xml:space="preserve"> for </w:t>
            </w:r>
            <w:r w:rsidRPr="00AC1B36">
              <w:rPr>
                <w:rFonts w:ascii="SassoonPrimaryInfant" w:hAnsi="SassoonPrimaryInfant"/>
                <w:color w:val="231F20"/>
                <w:sz w:val="26"/>
                <w:lang w:val="en-US"/>
              </w:rPr>
              <w:t>swimming.</w:t>
            </w:r>
          </w:p>
        </w:tc>
      </w:tr>
    </w:tbl>
    <w:p w14:paraId="7C7488A0" w14:textId="77777777" w:rsidR="00F15805" w:rsidRDefault="00F15805" w:rsidP="00B15602">
      <w:pPr>
        <w:rPr>
          <w:rFonts w:ascii="SassoonPrimaryInfant" w:hAnsi="SassoonPrimaryInfant"/>
          <w:b/>
          <w:color w:val="F26522"/>
          <w:sz w:val="24"/>
        </w:rPr>
      </w:pPr>
    </w:p>
    <w:p w14:paraId="2B93D8ED" w14:textId="77777777" w:rsidR="00F15805" w:rsidRDefault="00F15805" w:rsidP="00B15602">
      <w:pPr>
        <w:rPr>
          <w:rFonts w:ascii="SassoonPrimaryInfant" w:hAnsi="SassoonPrimaryInfant"/>
          <w:b/>
          <w:color w:val="F26522"/>
          <w:sz w:val="24"/>
        </w:rPr>
      </w:pPr>
    </w:p>
    <w:p w14:paraId="276A7AA1" w14:textId="1049668A" w:rsidR="003B3439" w:rsidRPr="00AC1B36" w:rsidRDefault="003B3439" w:rsidP="00B15602">
      <w:pPr>
        <w:rPr>
          <w:rFonts w:ascii="SassoonPrimaryInfant" w:hAnsi="SassoonPrimaryInfant"/>
          <w:color w:val="F26522"/>
          <w:sz w:val="24"/>
        </w:rPr>
      </w:pPr>
      <w:r w:rsidRPr="00AC1B36">
        <w:rPr>
          <w:rFonts w:ascii="SassoonPrimaryInfant" w:hAnsi="SassoonPrimaryInfant"/>
          <w:b/>
          <w:color w:val="F26522"/>
          <w:sz w:val="24"/>
        </w:rPr>
        <w:t xml:space="preserve">Key indicator 1: </w:t>
      </w:r>
      <w:r w:rsidR="00F15805" w:rsidRPr="00F15805">
        <w:rPr>
          <w:rFonts w:ascii="SassoonPrimaryInfant" w:hAnsi="SassoonPrimaryInfant"/>
          <w:color w:val="F26522"/>
          <w:sz w:val="24"/>
        </w:rPr>
        <w:t xml:space="preserve">Increased confidence, </w:t>
      </w:r>
      <w:r w:rsidR="006F41AC" w:rsidRPr="00F15805">
        <w:rPr>
          <w:rFonts w:ascii="SassoonPrimaryInfant" w:hAnsi="SassoonPrimaryInfant"/>
          <w:color w:val="F26522"/>
          <w:sz w:val="24"/>
        </w:rPr>
        <w:t>knowledge,</w:t>
      </w:r>
      <w:r w:rsidR="00F15805" w:rsidRPr="00F15805">
        <w:rPr>
          <w:rFonts w:ascii="SassoonPrimaryInfant" w:hAnsi="SassoonPrimaryInfant"/>
          <w:color w:val="F26522"/>
          <w:sz w:val="24"/>
        </w:rPr>
        <w:t xml:space="preserve"> and skills of all staff in teaching PE and sport.</w:t>
      </w:r>
    </w:p>
    <w:tbl>
      <w:tblPr>
        <w:tblStyle w:val="TableGrid"/>
        <w:tblW w:w="0" w:type="auto"/>
        <w:tblLook w:val="04A0" w:firstRow="1" w:lastRow="0" w:firstColumn="1" w:lastColumn="0" w:noHBand="0" w:noVBand="1"/>
      </w:tblPr>
      <w:tblGrid>
        <w:gridCol w:w="2730"/>
        <w:gridCol w:w="2935"/>
        <w:gridCol w:w="2571"/>
        <w:gridCol w:w="2756"/>
        <w:gridCol w:w="2956"/>
      </w:tblGrid>
      <w:tr w:rsidR="00364816" w:rsidRPr="00AC1B36" w14:paraId="575F5DF1" w14:textId="77777777" w:rsidTr="00364816">
        <w:tc>
          <w:tcPr>
            <w:tcW w:w="2730" w:type="dxa"/>
          </w:tcPr>
          <w:p w14:paraId="3AEF3A92" w14:textId="77777777" w:rsidR="00364816" w:rsidRPr="00AC1B36" w:rsidRDefault="00364816" w:rsidP="00B15602">
            <w:pPr>
              <w:rPr>
                <w:rFonts w:ascii="SassoonPrimaryInfant" w:hAnsi="SassoonPrimaryInfant"/>
                <w:sz w:val="24"/>
                <w:szCs w:val="24"/>
              </w:rPr>
            </w:pPr>
            <w:r w:rsidRPr="00AC1B36">
              <w:rPr>
                <w:rFonts w:ascii="SassoonPrimaryInfant" w:hAnsi="SassoonPrimaryInfant"/>
                <w:sz w:val="24"/>
                <w:szCs w:val="24"/>
              </w:rPr>
              <w:t>Intent</w:t>
            </w:r>
          </w:p>
        </w:tc>
        <w:tc>
          <w:tcPr>
            <w:tcW w:w="2935" w:type="dxa"/>
          </w:tcPr>
          <w:p w14:paraId="06A6C2D7" w14:textId="77777777" w:rsidR="00364816" w:rsidRPr="00AC1B36" w:rsidRDefault="00A151F5" w:rsidP="00B15602">
            <w:pPr>
              <w:rPr>
                <w:rFonts w:ascii="SassoonPrimaryInfant" w:hAnsi="SassoonPrimaryInfant"/>
                <w:sz w:val="24"/>
                <w:szCs w:val="24"/>
              </w:rPr>
            </w:pPr>
            <w:r w:rsidRPr="00AC1B36">
              <w:rPr>
                <w:rFonts w:ascii="SassoonPrimaryInfant" w:hAnsi="SassoonPrimaryInfant"/>
                <w:sz w:val="24"/>
                <w:szCs w:val="24"/>
              </w:rPr>
              <w:t>Implementation</w:t>
            </w:r>
          </w:p>
        </w:tc>
        <w:tc>
          <w:tcPr>
            <w:tcW w:w="2571" w:type="dxa"/>
          </w:tcPr>
          <w:p w14:paraId="468D76BD" w14:textId="77777777" w:rsidR="00364816" w:rsidRPr="00AC1B36" w:rsidRDefault="00364816" w:rsidP="00B15602">
            <w:pPr>
              <w:rPr>
                <w:rFonts w:ascii="SassoonPrimaryInfant" w:hAnsi="SassoonPrimaryInfant"/>
                <w:sz w:val="24"/>
                <w:szCs w:val="24"/>
              </w:rPr>
            </w:pPr>
            <w:r w:rsidRPr="00AC1B36">
              <w:rPr>
                <w:rFonts w:ascii="SassoonPrimaryInfant" w:hAnsi="SassoonPrimaryInfant"/>
                <w:sz w:val="24"/>
                <w:szCs w:val="24"/>
              </w:rPr>
              <w:t>£ Spend</w:t>
            </w:r>
          </w:p>
        </w:tc>
        <w:tc>
          <w:tcPr>
            <w:tcW w:w="2756" w:type="dxa"/>
          </w:tcPr>
          <w:p w14:paraId="3C111930" w14:textId="77777777" w:rsidR="00364816" w:rsidRPr="00AC1B36" w:rsidRDefault="00364816" w:rsidP="00B15602">
            <w:pPr>
              <w:rPr>
                <w:rFonts w:ascii="SassoonPrimaryInfant" w:hAnsi="SassoonPrimaryInfant"/>
                <w:sz w:val="24"/>
                <w:szCs w:val="24"/>
              </w:rPr>
            </w:pPr>
            <w:r w:rsidRPr="00AC1B36">
              <w:rPr>
                <w:rFonts w:ascii="SassoonPrimaryInfant" w:hAnsi="SassoonPrimaryInfant"/>
                <w:sz w:val="24"/>
                <w:szCs w:val="24"/>
              </w:rPr>
              <w:t>Impact</w:t>
            </w:r>
          </w:p>
        </w:tc>
        <w:tc>
          <w:tcPr>
            <w:tcW w:w="2956" w:type="dxa"/>
          </w:tcPr>
          <w:p w14:paraId="770008D2" w14:textId="77777777" w:rsidR="00364816" w:rsidRPr="00AC1B36" w:rsidRDefault="00A151F5" w:rsidP="00B15602">
            <w:pPr>
              <w:rPr>
                <w:rFonts w:ascii="SassoonPrimaryInfant" w:hAnsi="SassoonPrimaryInfant"/>
                <w:sz w:val="24"/>
                <w:szCs w:val="24"/>
              </w:rPr>
            </w:pPr>
            <w:r w:rsidRPr="00AC1B36">
              <w:rPr>
                <w:rFonts w:ascii="SassoonPrimaryInfant" w:hAnsi="SassoonPrimaryInfant"/>
                <w:sz w:val="24"/>
                <w:szCs w:val="24"/>
              </w:rPr>
              <w:t>Sustainability</w:t>
            </w:r>
            <w:r w:rsidR="00364816" w:rsidRPr="00AC1B36">
              <w:rPr>
                <w:rFonts w:ascii="SassoonPrimaryInfant" w:hAnsi="SassoonPrimaryInfant"/>
                <w:sz w:val="24"/>
                <w:szCs w:val="24"/>
              </w:rPr>
              <w:t xml:space="preserve"> and Suggested Next Steps</w:t>
            </w:r>
          </w:p>
        </w:tc>
      </w:tr>
      <w:tr w:rsidR="00F15805" w:rsidRPr="00AC1B36" w14:paraId="02411F3A" w14:textId="77777777" w:rsidTr="00364816">
        <w:tc>
          <w:tcPr>
            <w:tcW w:w="2730" w:type="dxa"/>
          </w:tcPr>
          <w:p w14:paraId="1DBB1E2A" w14:textId="3F15891A" w:rsidR="00F15805" w:rsidRPr="00AC1B36" w:rsidRDefault="00F15805" w:rsidP="00F15805">
            <w:pPr>
              <w:rPr>
                <w:rFonts w:ascii="SassoonPrimaryInfant" w:hAnsi="SassoonPrimaryInfant"/>
                <w:sz w:val="24"/>
                <w:szCs w:val="24"/>
              </w:rPr>
            </w:pPr>
            <w:r>
              <w:rPr>
                <w:rFonts w:ascii="SassoonPrimaryInfant" w:hAnsi="SassoonPrimaryInfant"/>
                <w:sz w:val="24"/>
              </w:rPr>
              <w:t>To upskill staff to deliver high quality PE lessons.</w:t>
            </w:r>
          </w:p>
        </w:tc>
        <w:tc>
          <w:tcPr>
            <w:tcW w:w="2935" w:type="dxa"/>
          </w:tcPr>
          <w:p w14:paraId="102D665C" w14:textId="77777777" w:rsidR="00F15805" w:rsidRPr="001B687F" w:rsidRDefault="00F15805" w:rsidP="00F15805">
            <w:pPr>
              <w:rPr>
                <w:rFonts w:ascii="SassoonPrimaryInfant" w:hAnsi="SassoonPrimaryInfant"/>
                <w:color w:val="000000" w:themeColor="text1"/>
                <w:sz w:val="24"/>
                <w:szCs w:val="24"/>
              </w:rPr>
            </w:pPr>
            <w:r w:rsidRPr="001B687F">
              <w:rPr>
                <w:rFonts w:ascii="SassoonPrimaryInfant" w:hAnsi="SassoonPrimaryInfant"/>
                <w:color w:val="000000" w:themeColor="text1"/>
                <w:sz w:val="24"/>
                <w:szCs w:val="24"/>
              </w:rPr>
              <w:t>School sports coach to work with range of teachers across the school by team teaching PE sessions and offering support where needed.</w:t>
            </w:r>
          </w:p>
          <w:p w14:paraId="38BC9ADC" w14:textId="77777777" w:rsidR="00F15805" w:rsidRPr="001B687F" w:rsidRDefault="00F15805" w:rsidP="00F15805">
            <w:pPr>
              <w:rPr>
                <w:rFonts w:ascii="SassoonPrimaryInfant" w:hAnsi="SassoonPrimaryInfant"/>
                <w:color w:val="000000" w:themeColor="text1"/>
                <w:sz w:val="24"/>
                <w:szCs w:val="24"/>
              </w:rPr>
            </w:pPr>
            <w:r w:rsidRPr="001B687F">
              <w:rPr>
                <w:rFonts w:ascii="SassoonPrimaryInfant" w:hAnsi="SassoonPrimaryInfant"/>
                <w:color w:val="000000" w:themeColor="text1"/>
                <w:sz w:val="24"/>
                <w:szCs w:val="24"/>
              </w:rPr>
              <w:t>PE subject leader to lead CPD staff meetings.</w:t>
            </w:r>
          </w:p>
          <w:p w14:paraId="21DF5174" w14:textId="38397AEB" w:rsidR="00F15805" w:rsidRPr="001B687F" w:rsidRDefault="00F15805" w:rsidP="00F15805">
            <w:pPr>
              <w:rPr>
                <w:rFonts w:ascii="SassoonPrimaryInfant" w:hAnsi="SassoonPrimaryInfant"/>
                <w:sz w:val="24"/>
                <w:szCs w:val="24"/>
              </w:rPr>
            </w:pPr>
          </w:p>
        </w:tc>
        <w:tc>
          <w:tcPr>
            <w:tcW w:w="2571" w:type="dxa"/>
          </w:tcPr>
          <w:p w14:paraId="0F44980D" w14:textId="11228A68" w:rsidR="00F15805" w:rsidRPr="001B687F" w:rsidRDefault="006F41AC" w:rsidP="00F15805">
            <w:pPr>
              <w:rPr>
                <w:rFonts w:ascii="SassoonPrimaryInfant" w:hAnsi="SassoonPrimaryInfant"/>
                <w:sz w:val="24"/>
                <w:szCs w:val="24"/>
              </w:rPr>
            </w:pPr>
            <w:r w:rsidRPr="001B687F">
              <w:rPr>
                <w:rFonts w:ascii="SassoonPrimaryInfant" w:hAnsi="SassoonPrimaryInfant"/>
                <w:sz w:val="24"/>
                <w:szCs w:val="24"/>
              </w:rPr>
              <w:t>£</w:t>
            </w:r>
            <w:r w:rsidR="001B687F">
              <w:rPr>
                <w:rFonts w:ascii="SassoonPrimaryInfant" w:hAnsi="SassoonPrimaryInfant"/>
                <w:sz w:val="24"/>
                <w:szCs w:val="24"/>
              </w:rPr>
              <w:t>15905</w:t>
            </w:r>
          </w:p>
        </w:tc>
        <w:tc>
          <w:tcPr>
            <w:tcW w:w="2756" w:type="dxa"/>
          </w:tcPr>
          <w:p w14:paraId="2DDFDFEA" w14:textId="5B20969F" w:rsidR="00F15805" w:rsidRDefault="00630C93" w:rsidP="00F15805">
            <w:pPr>
              <w:rPr>
                <w:rFonts w:ascii="SassoonPrimaryInfant" w:hAnsi="SassoonPrimaryInfant"/>
                <w:sz w:val="24"/>
                <w:szCs w:val="24"/>
              </w:rPr>
            </w:pPr>
            <w:r>
              <w:rPr>
                <w:rFonts w:ascii="SassoonPrimaryInfant" w:hAnsi="SassoonPrimaryInfant"/>
                <w:sz w:val="24"/>
                <w:szCs w:val="24"/>
              </w:rPr>
              <w:t xml:space="preserve">Teacher have received increased subject knowledge from sports coach during team teaching PE lessons. Staff feel increasingly confident when teaching PE due to time spent with PE coach. </w:t>
            </w:r>
          </w:p>
          <w:p w14:paraId="42BDD1E8" w14:textId="77777777" w:rsidR="00630C93" w:rsidRPr="00630C93" w:rsidRDefault="00630C93" w:rsidP="00630C93">
            <w:pPr>
              <w:rPr>
                <w:rFonts w:ascii="SassoonPrimaryInfant" w:hAnsi="SassoonPrimaryInfant"/>
                <w:sz w:val="24"/>
                <w:szCs w:val="24"/>
              </w:rPr>
            </w:pPr>
          </w:p>
          <w:p w14:paraId="03A41E5F" w14:textId="77777777" w:rsidR="00630C93" w:rsidRPr="00630C93" w:rsidRDefault="00630C93" w:rsidP="00630C93">
            <w:pPr>
              <w:rPr>
                <w:rFonts w:ascii="SassoonPrimaryInfant" w:hAnsi="SassoonPrimaryInfant"/>
                <w:sz w:val="24"/>
                <w:szCs w:val="24"/>
              </w:rPr>
            </w:pPr>
          </w:p>
          <w:p w14:paraId="5A8E470E" w14:textId="77777777" w:rsidR="00630C93" w:rsidRDefault="00630C93" w:rsidP="00630C93">
            <w:pPr>
              <w:rPr>
                <w:rFonts w:ascii="SassoonPrimaryInfant" w:hAnsi="SassoonPrimaryInfant"/>
                <w:sz w:val="24"/>
                <w:szCs w:val="24"/>
              </w:rPr>
            </w:pPr>
          </w:p>
          <w:p w14:paraId="48A1B11E" w14:textId="77777777" w:rsidR="00630C93" w:rsidRDefault="00630C93" w:rsidP="00630C93">
            <w:pPr>
              <w:rPr>
                <w:rFonts w:ascii="SassoonPrimaryInfant" w:hAnsi="SassoonPrimaryInfant"/>
                <w:sz w:val="24"/>
                <w:szCs w:val="24"/>
              </w:rPr>
            </w:pPr>
          </w:p>
          <w:p w14:paraId="798BB0CD" w14:textId="77777777" w:rsidR="00630C93" w:rsidRDefault="00630C93" w:rsidP="00630C93">
            <w:pPr>
              <w:rPr>
                <w:rFonts w:ascii="SassoonPrimaryInfant" w:hAnsi="SassoonPrimaryInfant"/>
                <w:sz w:val="24"/>
                <w:szCs w:val="24"/>
              </w:rPr>
            </w:pPr>
          </w:p>
          <w:p w14:paraId="239A0DA9" w14:textId="7499842B" w:rsidR="00630C93" w:rsidRPr="00630C93" w:rsidRDefault="00630C93" w:rsidP="00630C93">
            <w:pPr>
              <w:jc w:val="right"/>
              <w:rPr>
                <w:rFonts w:ascii="SassoonPrimaryInfant" w:hAnsi="SassoonPrimaryInfant"/>
                <w:sz w:val="24"/>
                <w:szCs w:val="24"/>
              </w:rPr>
            </w:pPr>
          </w:p>
        </w:tc>
        <w:tc>
          <w:tcPr>
            <w:tcW w:w="2956" w:type="dxa"/>
          </w:tcPr>
          <w:p w14:paraId="680AD2AD" w14:textId="14C0C357" w:rsidR="00F15805" w:rsidRPr="00AC1B36" w:rsidRDefault="00630C93" w:rsidP="00F15805">
            <w:pPr>
              <w:rPr>
                <w:rFonts w:ascii="SassoonPrimaryInfant" w:hAnsi="SassoonPrimaryInfant"/>
                <w:sz w:val="24"/>
                <w:szCs w:val="24"/>
              </w:rPr>
            </w:pPr>
            <w:r>
              <w:rPr>
                <w:rFonts w:ascii="SassoonPrimaryInfant" w:hAnsi="SassoonPrimaryInfant"/>
                <w:sz w:val="24"/>
                <w:szCs w:val="24"/>
              </w:rPr>
              <w:t>To continue to use a PE coach to further develop staff’s subject knowledge and confidence in all areas of curriculum.</w:t>
            </w:r>
          </w:p>
        </w:tc>
      </w:tr>
      <w:tr w:rsidR="00F15805" w:rsidRPr="00AC1B36" w14:paraId="70CC3AE0" w14:textId="77777777" w:rsidTr="00364816">
        <w:tc>
          <w:tcPr>
            <w:tcW w:w="2730" w:type="dxa"/>
          </w:tcPr>
          <w:p w14:paraId="46FF34D1" w14:textId="250FD247" w:rsidR="00F15805" w:rsidRDefault="00F15805" w:rsidP="00F15805">
            <w:pPr>
              <w:rPr>
                <w:rFonts w:ascii="SassoonPrimaryInfant" w:hAnsi="SassoonPrimaryInfant"/>
                <w:sz w:val="24"/>
              </w:rPr>
            </w:pPr>
            <w:r>
              <w:rPr>
                <w:rFonts w:ascii="SassoonPrimaryInfant" w:hAnsi="SassoonPrimaryInfant"/>
                <w:sz w:val="24"/>
              </w:rPr>
              <w:t xml:space="preserve">To upskills staff </w:t>
            </w:r>
            <w:r w:rsidR="006F41AC">
              <w:rPr>
                <w:rFonts w:ascii="SassoonPrimaryInfant" w:hAnsi="SassoonPrimaryInfant"/>
                <w:sz w:val="24"/>
              </w:rPr>
              <w:t xml:space="preserve">knowledge on </w:t>
            </w:r>
            <w:r>
              <w:rPr>
                <w:rFonts w:ascii="SassoonPrimaryInfant" w:hAnsi="SassoonPrimaryInfant"/>
                <w:sz w:val="24"/>
              </w:rPr>
              <w:t>PE lesson activities and games.</w:t>
            </w:r>
          </w:p>
        </w:tc>
        <w:tc>
          <w:tcPr>
            <w:tcW w:w="2935" w:type="dxa"/>
          </w:tcPr>
          <w:p w14:paraId="479A08F2" w14:textId="76C551CE" w:rsidR="00F15805" w:rsidRPr="00302D12" w:rsidRDefault="00F15805" w:rsidP="00F15805">
            <w:pPr>
              <w:rPr>
                <w:rFonts w:ascii="SassoonPrimaryInfant" w:hAnsi="SassoonPrimaryInfant"/>
                <w:color w:val="000000" w:themeColor="text1"/>
                <w:sz w:val="24"/>
                <w:szCs w:val="24"/>
              </w:rPr>
            </w:pPr>
            <w:r>
              <w:rPr>
                <w:rFonts w:ascii="SassoonPrimaryInfant" w:hAnsi="SassoonPrimaryInfant"/>
                <w:color w:val="000000" w:themeColor="text1"/>
                <w:sz w:val="24"/>
                <w:szCs w:val="24"/>
              </w:rPr>
              <w:t xml:space="preserve">PEPRO provides a variety of quality PE activities for teacher to use and </w:t>
            </w:r>
            <w:r>
              <w:rPr>
                <w:rFonts w:ascii="SassoonPrimaryInfant" w:hAnsi="SassoonPrimaryInfant"/>
                <w:color w:val="000000" w:themeColor="text1"/>
                <w:sz w:val="24"/>
                <w:szCs w:val="24"/>
              </w:rPr>
              <w:lastRenderedPageBreak/>
              <w:t xml:space="preserve">implement into their PE lessons. </w:t>
            </w:r>
          </w:p>
        </w:tc>
        <w:tc>
          <w:tcPr>
            <w:tcW w:w="2571" w:type="dxa"/>
          </w:tcPr>
          <w:p w14:paraId="7B560FA4" w14:textId="6E7C6A9D" w:rsidR="00F15805" w:rsidRPr="00AC1B36" w:rsidRDefault="00B73AF7" w:rsidP="00F15805">
            <w:pPr>
              <w:rPr>
                <w:rFonts w:ascii="SassoonPrimaryInfant" w:hAnsi="SassoonPrimaryInfant"/>
                <w:sz w:val="24"/>
                <w:szCs w:val="24"/>
              </w:rPr>
            </w:pPr>
            <w:r w:rsidRPr="00AB3ED5">
              <w:rPr>
                <w:rFonts w:ascii="SassoonPrimaryInfant" w:hAnsi="SassoonPrimaryInfant"/>
                <w:sz w:val="24"/>
                <w:szCs w:val="24"/>
              </w:rPr>
              <w:lastRenderedPageBreak/>
              <w:t>PEPro - £1000</w:t>
            </w:r>
          </w:p>
        </w:tc>
        <w:tc>
          <w:tcPr>
            <w:tcW w:w="2756" w:type="dxa"/>
          </w:tcPr>
          <w:p w14:paraId="2FA2FDB7" w14:textId="00C0A232" w:rsidR="00F15805" w:rsidRPr="00AC1B36" w:rsidRDefault="00630C93" w:rsidP="00F15805">
            <w:pPr>
              <w:rPr>
                <w:rFonts w:ascii="SassoonPrimaryInfant" w:hAnsi="SassoonPrimaryInfant"/>
                <w:sz w:val="24"/>
                <w:szCs w:val="24"/>
              </w:rPr>
            </w:pPr>
            <w:r>
              <w:rPr>
                <w:rFonts w:ascii="SassoonPrimaryInfant" w:hAnsi="SassoonPrimaryInfant"/>
                <w:sz w:val="24"/>
                <w:szCs w:val="24"/>
              </w:rPr>
              <w:t xml:space="preserve">Increased variety of games and activities have been learnt by teachers. This has ensured PE </w:t>
            </w:r>
            <w:r>
              <w:rPr>
                <w:rFonts w:ascii="SassoonPrimaryInfant" w:hAnsi="SassoonPrimaryInfant"/>
                <w:sz w:val="24"/>
                <w:szCs w:val="24"/>
              </w:rPr>
              <w:lastRenderedPageBreak/>
              <w:t xml:space="preserve">lessons are active and engaging. </w:t>
            </w:r>
          </w:p>
        </w:tc>
        <w:tc>
          <w:tcPr>
            <w:tcW w:w="2956" w:type="dxa"/>
          </w:tcPr>
          <w:p w14:paraId="1AEC2821" w14:textId="3FF38BA8" w:rsidR="00F15805" w:rsidRPr="00AC1B36" w:rsidRDefault="00630C93" w:rsidP="00F15805">
            <w:pPr>
              <w:rPr>
                <w:rFonts w:ascii="SassoonPrimaryInfant" w:hAnsi="SassoonPrimaryInfant"/>
                <w:sz w:val="24"/>
                <w:szCs w:val="24"/>
              </w:rPr>
            </w:pPr>
            <w:r>
              <w:rPr>
                <w:rFonts w:ascii="SassoonPrimaryInfant" w:hAnsi="SassoonPrimaryInfant"/>
                <w:sz w:val="24"/>
                <w:szCs w:val="24"/>
              </w:rPr>
              <w:lastRenderedPageBreak/>
              <w:t xml:space="preserve">Staff feel they are well prepared in different activities and lesson ideas, we will no longer continue </w:t>
            </w:r>
            <w:r>
              <w:rPr>
                <w:rFonts w:ascii="SassoonPrimaryInfant" w:hAnsi="SassoonPrimaryInfant"/>
                <w:sz w:val="24"/>
                <w:szCs w:val="24"/>
              </w:rPr>
              <w:lastRenderedPageBreak/>
              <w:t xml:space="preserve">to use PE pro as staff feel they are confident in apply a range of games and activities to their PE lessons. </w:t>
            </w:r>
          </w:p>
        </w:tc>
      </w:tr>
    </w:tbl>
    <w:p w14:paraId="1757A886" w14:textId="77777777" w:rsidR="00364816" w:rsidRDefault="00364816" w:rsidP="00B15602">
      <w:pPr>
        <w:rPr>
          <w:rFonts w:ascii="SassoonPrimaryInfant" w:hAnsi="SassoonPrimaryInfant"/>
          <w:sz w:val="24"/>
          <w:szCs w:val="24"/>
        </w:rPr>
      </w:pPr>
    </w:p>
    <w:p w14:paraId="60C630A8" w14:textId="77777777" w:rsidR="006F41AC" w:rsidRDefault="006F41AC" w:rsidP="00B15602">
      <w:pPr>
        <w:rPr>
          <w:rFonts w:ascii="SassoonPrimaryInfant" w:hAnsi="SassoonPrimaryInfant"/>
          <w:sz w:val="24"/>
          <w:szCs w:val="24"/>
        </w:rPr>
      </w:pPr>
    </w:p>
    <w:p w14:paraId="18E8D5DB" w14:textId="6B02AD7B" w:rsidR="003B3439" w:rsidRPr="00AC1B36" w:rsidRDefault="0042746D" w:rsidP="00B15602">
      <w:pPr>
        <w:rPr>
          <w:rFonts w:ascii="SassoonPrimaryInfant" w:hAnsi="SassoonPrimaryInfant"/>
          <w:color w:val="F26522"/>
          <w:sz w:val="24"/>
        </w:rPr>
      </w:pPr>
      <w:r w:rsidRPr="00AC1B36">
        <w:rPr>
          <w:rFonts w:ascii="SassoonPrimaryInfant" w:hAnsi="SassoonPrimaryInfant"/>
          <w:b/>
          <w:color w:val="F26522"/>
          <w:sz w:val="24"/>
        </w:rPr>
        <w:t xml:space="preserve">Key indicator 2: </w:t>
      </w:r>
      <w:r w:rsidR="00F15805" w:rsidRPr="00F15805">
        <w:rPr>
          <w:rFonts w:ascii="SassoonPrimaryInfant" w:hAnsi="SassoonPrimaryInfant"/>
          <w:color w:val="F26522"/>
          <w:sz w:val="24"/>
        </w:rPr>
        <w:t>The engagement of all pupils in regular physical activity.</w:t>
      </w:r>
    </w:p>
    <w:tbl>
      <w:tblPr>
        <w:tblStyle w:val="TableGrid"/>
        <w:tblW w:w="0" w:type="auto"/>
        <w:tblLook w:val="04A0" w:firstRow="1" w:lastRow="0" w:firstColumn="1" w:lastColumn="0" w:noHBand="0" w:noVBand="1"/>
      </w:tblPr>
      <w:tblGrid>
        <w:gridCol w:w="2730"/>
        <w:gridCol w:w="2935"/>
        <w:gridCol w:w="2571"/>
        <w:gridCol w:w="2756"/>
        <w:gridCol w:w="2956"/>
      </w:tblGrid>
      <w:tr w:rsidR="00364816" w:rsidRPr="00AC1B36" w14:paraId="2543242B" w14:textId="77777777" w:rsidTr="00364816">
        <w:tc>
          <w:tcPr>
            <w:tcW w:w="2730" w:type="dxa"/>
          </w:tcPr>
          <w:p w14:paraId="3760ED61"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Intent</w:t>
            </w:r>
          </w:p>
        </w:tc>
        <w:tc>
          <w:tcPr>
            <w:tcW w:w="2935" w:type="dxa"/>
          </w:tcPr>
          <w:p w14:paraId="1C7F6C45"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Implementation</w:t>
            </w:r>
          </w:p>
        </w:tc>
        <w:tc>
          <w:tcPr>
            <w:tcW w:w="2571" w:type="dxa"/>
          </w:tcPr>
          <w:p w14:paraId="5F695839"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 Spend</w:t>
            </w:r>
          </w:p>
        </w:tc>
        <w:tc>
          <w:tcPr>
            <w:tcW w:w="2756" w:type="dxa"/>
          </w:tcPr>
          <w:p w14:paraId="676A75A5"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Impact</w:t>
            </w:r>
          </w:p>
        </w:tc>
        <w:tc>
          <w:tcPr>
            <w:tcW w:w="2956" w:type="dxa"/>
          </w:tcPr>
          <w:p w14:paraId="7A302D34"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Sustainability</w:t>
            </w:r>
            <w:r w:rsidR="00364816" w:rsidRPr="00AC1B36">
              <w:rPr>
                <w:rFonts w:ascii="SassoonPrimaryInfant" w:hAnsi="SassoonPrimaryInfant"/>
                <w:sz w:val="24"/>
                <w:szCs w:val="24"/>
              </w:rPr>
              <w:t xml:space="preserve"> and Suggested Next Steps</w:t>
            </w:r>
          </w:p>
        </w:tc>
      </w:tr>
      <w:tr w:rsidR="00364816" w:rsidRPr="00AC1B36" w14:paraId="170E74B0" w14:textId="77777777" w:rsidTr="00364816">
        <w:tc>
          <w:tcPr>
            <w:tcW w:w="2730" w:type="dxa"/>
          </w:tcPr>
          <w:p w14:paraId="1BCF5E44" w14:textId="77777777" w:rsidR="00364816" w:rsidRPr="00AC1B36" w:rsidRDefault="008D42C7" w:rsidP="00364816">
            <w:pPr>
              <w:rPr>
                <w:rFonts w:ascii="SassoonPrimaryInfant" w:hAnsi="SassoonPrimaryInfant"/>
                <w:sz w:val="24"/>
                <w:szCs w:val="24"/>
              </w:rPr>
            </w:pPr>
            <w:r>
              <w:rPr>
                <w:rFonts w:ascii="SassoonPrimaryInfant" w:hAnsi="SassoonPrimaryInfant"/>
                <w:sz w:val="24"/>
                <w:szCs w:val="24"/>
              </w:rPr>
              <w:t>Facility sports leadership within the school to raise the profile of school sports.</w:t>
            </w:r>
          </w:p>
        </w:tc>
        <w:tc>
          <w:tcPr>
            <w:tcW w:w="2935" w:type="dxa"/>
          </w:tcPr>
          <w:p w14:paraId="7D60059B" w14:textId="77777777" w:rsidR="008D42C7" w:rsidRDefault="008D42C7" w:rsidP="00364816">
            <w:pPr>
              <w:rPr>
                <w:rFonts w:ascii="SassoonPrimaryInfant" w:hAnsi="SassoonPrimaryInfant"/>
                <w:sz w:val="24"/>
                <w:szCs w:val="24"/>
              </w:rPr>
            </w:pPr>
            <w:r>
              <w:rPr>
                <w:rFonts w:ascii="SassoonPrimaryInfant" w:hAnsi="SassoonPrimaryInfant"/>
                <w:sz w:val="24"/>
                <w:szCs w:val="24"/>
              </w:rPr>
              <w:t xml:space="preserve">Sports leader training provided for all year 5 pupils </w:t>
            </w:r>
            <w:r w:rsidRPr="00A77B77">
              <w:rPr>
                <w:rFonts w:ascii="SassoonPrimaryInfant" w:hAnsi="SassoonPrimaryInfant"/>
                <w:sz w:val="24"/>
                <w:szCs w:val="24"/>
              </w:rPr>
              <w:t xml:space="preserve">by </w:t>
            </w:r>
            <w:proofErr w:type="spellStart"/>
            <w:r w:rsidRPr="00A77B77">
              <w:rPr>
                <w:rFonts w:ascii="SassoonPrimaryInfant" w:hAnsi="SassoonPrimaryInfant"/>
                <w:sz w:val="24"/>
                <w:szCs w:val="24"/>
              </w:rPr>
              <w:t>NSport</w:t>
            </w:r>
            <w:proofErr w:type="spellEnd"/>
            <w:r w:rsidRPr="00A77B77">
              <w:rPr>
                <w:rFonts w:ascii="SassoonPrimaryInfant" w:hAnsi="SassoonPrimaryInfant"/>
                <w:sz w:val="24"/>
                <w:szCs w:val="24"/>
              </w:rPr>
              <w:t>.</w:t>
            </w:r>
          </w:p>
          <w:p w14:paraId="67C40045" w14:textId="77777777" w:rsidR="008D42C7" w:rsidRPr="00AC1B36" w:rsidRDefault="008D42C7" w:rsidP="00364816">
            <w:pPr>
              <w:rPr>
                <w:rFonts w:ascii="SassoonPrimaryInfant" w:hAnsi="SassoonPrimaryInfant"/>
                <w:sz w:val="24"/>
                <w:szCs w:val="24"/>
              </w:rPr>
            </w:pPr>
            <w:r>
              <w:rPr>
                <w:rFonts w:ascii="SassoonPrimaryInfant" w:hAnsi="SassoonPrimaryInfant"/>
                <w:sz w:val="24"/>
                <w:szCs w:val="24"/>
              </w:rPr>
              <w:t xml:space="preserve">Sports leader to be utilised at lunchtime to increase participation and the profile of physical activity. </w:t>
            </w:r>
          </w:p>
        </w:tc>
        <w:tc>
          <w:tcPr>
            <w:tcW w:w="2571" w:type="dxa"/>
          </w:tcPr>
          <w:p w14:paraId="654B45BC" w14:textId="68E1E5E5" w:rsidR="00BC4EDF" w:rsidRPr="00AB3ED5" w:rsidRDefault="00A77B77" w:rsidP="00364816">
            <w:pPr>
              <w:rPr>
                <w:rFonts w:ascii="SassoonPrimaryInfant" w:hAnsi="SassoonPrimaryInfant"/>
                <w:sz w:val="24"/>
                <w:szCs w:val="24"/>
              </w:rPr>
            </w:pPr>
            <w:proofErr w:type="spellStart"/>
            <w:r w:rsidRPr="00AB3ED5">
              <w:rPr>
                <w:rFonts w:ascii="SassoonPrimaryInfant" w:hAnsi="SassoonPrimaryInfant"/>
                <w:sz w:val="24"/>
                <w:szCs w:val="24"/>
              </w:rPr>
              <w:t>NSport</w:t>
            </w:r>
            <w:proofErr w:type="spellEnd"/>
            <w:r w:rsidRPr="00AB3ED5">
              <w:rPr>
                <w:rFonts w:ascii="SassoonPrimaryInfant" w:hAnsi="SassoonPrimaryInfant"/>
                <w:sz w:val="24"/>
                <w:szCs w:val="24"/>
              </w:rPr>
              <w:t xml:space="preserve"> - £200</w:t>
            </w:r>
          </w:p>
        </w:tc>
        <w:tc>
          <w:tcPr>
            <w:tcW w:w="2756" w:type="dxa"/>
          </w:tcPr>
          <w:p w14:paraId="29B321C2" w14:textId="4D4B496B" w:rsidR="00630C93" w:rsidRPr="00630C93" w:rsidRDefault="00630C93" w:rsidP="00630C93">
            <w:pPr>
              <w:rPr>
                <w:rFonts w:ascii="SassoonPrimaryInfant" w:hAnsi="SassoonPrimaryInfant"/>
                <w:sz w:val="24"/>
                <w:szCs w:val="24"/>
              </w:rPr>
            </w:pPr>
            <w:r w:rsidRPr="00630C93">
              <w:rPr>
                <w:rFonts w:ascii="SassoonPrimaryInfant" w:hAnsi="SassoonPrimaryInfant"/>
                <w:sz w:val="24"/>
                <w:szCs w:val="24"/>
              </w:rPr>
              <w:t>Sports leader training was completed</w:t>
            </w:r>
            <w:r>
              <w:rPr>
                <w:rFonts w:ascii="SassoonPrimaryInfant" w:hAnsi="SassoonPrimaryInfant"/>
                <w:sz w:val="24"/>
                <w:szCs w:val="24"/>
              </w:rPr>
              <w:t xml:space="preserve"> with Year 5 cohort</w:t>
            </w:r>
            <w:r w:rsidRPr="00630C93">
              <w:rPr>
                <w:rFonts w:ascii="SassoonPrimaryInfant" w:hAnsi="SassoonPrimaryInfant"/>
                <w:sz w:val="24"/>
                <w:szCs w:val="24"/>
              </w:rPr>
              <w:t xml:space="preserve">. Children were then utilised at lunchtime to provide additional activities for children. </w:t>
            </w:r>
          </w:p>
          <w:p w14:paraId="268838A3" w14:textId="5822CE7D" w:rsidR="00F55CF8" w:rsidRPr="00AC1B36" w:rsidRDefault="00630C93" w:rsidP="00630C93">
            <w:pPr>
              <w:rPr>
                <w:rFonts w:ascii="SassoonPrimaryInfant" w:hAnsi="SassoonPrimaryInfant"/>
                <w:sz w:val="24"/>
                <w:szCs w:val="24"/>
              </w:rPr>
            </w:pPr>
            <w:r w:rsidRPr="00630C93">
              <w:rPr>
                <w:rFonts w:ascii="SassoonPrimaryInfant" w:hAnsi="SassoonPrimaryInfant"/>
                <w:sz w:val="24"/>
                <w:szCs w:val="24"/>
              </w:rPr>
              <w:t>Children in KS1 showed positive engagement towards the Sports Leaders</w:t>
            </w:r>
          </w:p>
        </w:tc>
        <w:tc>
          <w:tcPr>
            <w:tcW w:w="2956" w:type="dxa"/>
          </w:tcPr>
          <w:p w14:paraId="0DAC5C1C" w14:textId="77777777" w:rsidR="00B42C76" w:rsidRDefault="00630C93" w:rsidP="00364816">
            <w:pPr>
              <w:rPr>
                <w:rFonts w:ascii="SassoonPrimaryInfant" w:hAnsi="SassoonPrimaryInfant"/>
                <w:sz w:val="24"/>
                <w:szCs w:val="24"/>
              </w:rPr>
            </w:pPr>
            <w:r w:rsidRPr="00630C93">
              <w:rPr>
                <w:rFonts w:ascii="SassoonPrimaryInfant" w:hAnsi="SassoonPrimaryInfant"/>
                <w:sz w:val="24"/>
                <w:szCs w:val="24"/>
              </w:rPr>
              <w:t>Next Year 5 cohort will undertake sport leader training and will be utilised at lunchtime to increase relationships between children and increase the profile of PESSPA across the school.</w:t>
            </w:r>
          </w:p>
          <w:p w14:paraId="52F18880" w14:textId="49EBD976" w:rsidR="00630C93" w:rsidRPr="00AC1B36" w:rsidRDefault="00630C93" w:rsidP="00364816">
            <w:pPr>
              <w:rPr>
                <w:rFonts w:ascii="SassoonPrimaryInfant" w:hAnsi="SassoonPrimaryInfant"/>
                <w:sz w:val="24"/>
                <w:szCs w:val="24"/>
              </w:rPr>
            </w:pPr>
          </w:p>
        </w:tc>
      </w:tr>
    </w:tbl>
    <w:p w14:paraId="324E1FFC" w14:textId="77777777" w:rsidR="00F15805" w:rsidRDefault="00D37841" w:rsidP="00B15602">
      <w:pPr>
        <w:rPr>
          <w:rFonts w:ascii="SassoonPrimaryInfant" w:hAnsi="SassoonPrimaryInfant"/>
          <w:sz w:val="24"/>
          <w:szCs w:val="24"/>
        </w:rPr>
      </w:pPr>
      <w:r>
        <w:rPr>
          <w:rFonts w:ascii="SassoonPrimaryInfant" w:hAnsi="SassoonPrimaryInfant"/>
          <w:sz w:val="24"/>
          <w:szCs w:val="24"/>
        </w:rPr>
        <w:t xml:space="preserve"> </w:t>
      </w:r>
    </w:p>
    <w:p w14:paraId="638049ED" w14:textId="77777777" w:rsidR="006F41AC" w:rsidRDefault="006F41AC" w:rsidP="00B15602">
      <w:pPr>
        <w:rPr>
          <w:rFonts w:ascii="SassoonPrimaryInfant" w:hAnsi="SassoonPrimaryInfant"/>
          <w:sz w:val="24"/>
          <w:szCs w:val="24"/>
        </w:rPr>
      </w:pPr>
    </w:p>
    <w:p w14:paraId="7B0E6ABB" w14:textId="77777777" w:rsidR="006F41AC" w:rsidRDefault="006F41AC" w:rsidP="00B15602">
      <w:pPr>
        <w:rPr>
          <w:rFonts w:ascii="SassoonPrimaryInfant" w:hAnsi="SassoonPrimaryInfant"/>
          <w:sz w:val="24"/>
          <w:szCs w:val="24"/>
        </w:rPr>
      </w:pPr>
    </w:p>
    <w:p w14:paraId="64CD225C" w14:textId="77777777" w:rsidR="006F41AC" w:rsidRDefault="006F41AC" w:rsidP="00B15602">
      <w:pPr>
        <w:rPr>
          <w:rFonts w:ascii="SassoonPrimaryInfant" w:hAnsi="SassoonPrimaryInfant"/>
          <w:sz w:val="24"/>
          <w:szCs w:val="24"/>
        </w:rPr>
      </w:pPr>
    </w:p>
    <w:p w14:paraId="62BD0459" w14:textId="77777777" w:rsidR="006F41AC" w:rsidRDefault="006F41AC" w:rsidP="00B15602">
      <w:pPr>
        <w:rPr>
          <w:rFonts w:ascii="SassoonPrimaryInfant" w:hAnsi="SassoonPrimaryInfant"/>
          <w:sz w:val="24"/>
          <w:szCs w:val="24"/>
        </w:rPr>
      </w:pPr>
    </w:p>
    <w:p w14:paraId="66AB2B4A" w14:textId="77777777" w:rsidR="006F41AC" w:rsidRDefault="006F41AC" w:rsidP="00B15602">
      <w:pPr>
        <w:rPr>
          <w:rFonts w:ascii="SassoonPrimaryInfant" w:hAnsi="SassoonPrimaryInfant"/>
          <w:sz w:val="24"/>
          <w:szCs w:val="24"/>
        </w:rPr>
      </w:pPr>
    </w:p>
    <w:p w14:paraId="14D74D41" w14:textId="77777777" w:rsidR="006F41AC" w:rsidRDefault="006F41AC" w:rsidP="00B15602">
      <w:pPr>
        <w:rPr>
          <w:rFonts w:ascii="SassoonPrimaryInfant" w:hAnsi="SassoonPrimaryInfant"/>
          <w:sz w:val="24"/>
          <w:szCs w:val="24"/>
        </w:rPr>
      </w:pPr>
    </w:p>
    <w:p w14:paraId="102709D2" w14:textId="51A1412C" w:rsidR="0042746D" w:rsidRPr="00F15805" w:rsidRDefault="0042746D" w:rsidP="00B15602">
      <w:pPr>
        <w:rPr>
          <w:rFonts w:ascii="SassoonPrimaryInfant" w:hAnsi="SassoonPrimaryInfant"/>
          <w:sz w:val="24"/>
          <w:szCs w:val="24"/>
        </w:rPr>
      </w:pPr>
      <w:r w:rsidRPr="00AC1B36">
        <w:rPr>
          <w:rFonts w:ascii="SassoonPrimaryInfant" w:hAnsi="SassoonPrimaryInfant"/>
          <w:b/>
          <w:color w:val="F26522"/>
          <w:sz w:val="24"/>
        </w:rPr>
        <w:t xml:space="preserve">Key indicator 3: </w:t>
      </w:r>
      <w:r w:rsidR="00F15805" w:rsidRPr="00F15805">
        <w:rPr>
          <w:rFonts w:ascii="SassoonPrimaryInfant" w:hAnsi="SassoonPrimaryInfant"/>
          <w:color w:val="F26522"/>
          <w:sz w:val="24"/>
        </w:rPr>
        <w:t>The profile of PE and sport is raised across the school as a tool for whole-school improvement.</w:t>
      </w:r>
    </w:p>
    <w:tbl>
      <w:tblPr>
        <w:tblStyle w:val="TableGrid"/>
        <w:tblW w:w="0" w:type="auto"/>
        <w:tblLook w:val="04A0" w:firstRow="1" w:lastRow="0" w:firstColumn="1" w:lastColumn="0" w:noHBand="0" w:noVBand="1"/>
      </w:tblPr>
      <w:tblGrid>
        <w:gridCol w:w="2730"/>
        <w:gridCol w:w="2935"/>
        <w:gridCol w:w="2571"/>
        <w:gridCol w:w="2756"/>
        <w:gridCol w:w="2956"/>
      </w:tblGrid>
      <w:tr w:rsidR="00364816" w:rsidRPr="00AC1B36" w14:paraId="12555616" w14:textId="77777777" w:rsidTr="00364816">
        <w:tc>
          <w:tcPr>
            <w:tcW w:w="2730" w:type="dxa"/>
          </w:tcPr>
          <w:p w14:paraId="44B07111"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Intent</w:t>
            </w:r>
          </w:p>
        </w:tc>
        <w:tc>
          <w:tcPr>
            <w:tcW w:w="2935" w:type="dxa"/>
          </w:tcPr>
          <w:p w14:paraId="3FEE605C"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Implementation</w:t>
            </w:r>
          </w:p>
        </w:tc>
        <w:tc>
          <w:tcPr>
            <w:tcW w:w="2571" w:type="dxa"/>
          </w:tcPr>
          <w:p w14:paraId="36F37254"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 Spend</w:t>
            </w:r>
          </w:p>
        </w:tc>
        <w:tc>
          <w:tcPr>
            <w:tcW w:w="2756" w:type="dxa"/>
          </w:tcPr>
          <w:p w14:paraId="3475D03E"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Impact</w:t>
            </w:r>
          </w:p>
        </w:tc>
        <w:tc>
          <w:tcPr>
            <w:tcW w:w="2956" w:type="dxa"/>
          </w:tcPr>
          <w:p w14:paraId="26C29831"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Sustainability</w:t>
            </w:r>
            <w:r w:rsidR="00364816" w:rsidRPr="00AC1B36">
              <w:rPr>
                <w:rFonts w:ascii="SassoonPrimaryInfant" w:hAnsi="SassoonPrimaryInfant"/>
                <w:sz w:val="24"/>
                <w:szCs w:val="24"/>
              </w:rPr>
              <w:t xml:space="preserve"> and Suggested Next Steps</w:t>
            </w:r>
          </w:p>
        </w:tc>
      </w:tr>
      <w:tr w:rsidR="00F15805" w:rsidRPr="00AC1B36" w14:paraId="1F4B63E4" w14:textId="77777777" w:rsidTr="00364816">
        <w:tc>
          <w:tcPr>
            <w:tcW w:w="2730" w:type="dxa"/>
          </w:tcPr>
          <w:p w14:paraId="75530BAF" w14:textId="70197FD5" w:rsidR="00F15805" w:rsidRDefault="00F15805" w:rsidP="00F15805">
            <w:pPr>
              <w:rPr>
                <w:rFonts w:ascii="SassoonPrimaryInfant" w:hAnsi="SassoonPrimaryInfant"/>
                <w:sz w:val="24"/>
              </w:rPr>
            </w:pPr>
            <w:r>
              <w:rPr>
                <w:rFonts w:ascii="SassoonPrimaryInfant" w:hAnsi="SassoonPrimaryInfant"/>
                <w:sz w:val="24"/>
                <w:szCs w:val="24"/>
              </w:rPr>
              <w:t>Plan and deliver high quality PE lesson to promote student engagement.</w:t>
            </w:r>
          </w:p>
        </w:tc>
        <w:tc>
          <w:tcPr>
            <w:tcW w:w="2935" w:type="dxa"/>
          </w:tcPr>
          <w:p w14:paraId="1D4A01FF" w14:textId="77777777" w:rsidR="00F15805" w:rsidRDefault="00F15805" w:rsidP="00F15805">
            <w:pPr>
              <w:rPr>
                <w:rFonts w:ascii="SassoonPrimaryInfant" w:hAnsi="SassoonPrimaryInfant"/>
                <w:color w:val="000000" w:themeColor="text1"/>
                <w:sz w:val="24"/>
                <w:szCs w:val="24"/>
              </w:rPr>
            </w:pPr>
            <w:r w:rsidRPr="00302D12">
              <w:rPr>
                <w:rFonts w:ascii="SassoonPrimaryInfant" w:hAnsi="SassoonPrimaryInfant"/>
                <w:color w:val="000000" w:themeColor="text1"/>
                <w:sz w:val="24"/>
                <w:szCs w:val="24"/>
              </w:rPr>
              <w:t>To continue to implement PEPRO as the school PE support platform.</w:t>
            </w:r>
          </w:p>
          <w:p w14:paraId="3B3B519A" w14:textId="77777777" w:rsidR="00F15805" w:rsidRDefault="00F15805" w:rsidP="00F15805">
            <w:pPr>
              <w:rPr>
                <w:rFonts w:ascii="SassoonPrimaryInfant" w:hAnsi="SassoonPrimaryInfant"/>
                <w:color w:val="000000" w:themeColor="text1"/>
                <w:sz w:val="24"/>
                <w:szCs w:val="24"/>
              </w:rPr>
            </w:pPr>
          </w:p>
          <w:p w14:paraId="28E12D2D" w14:textId="6DB66319" w:rsidR="00F15805" w:rsidRDefault="00F15805" w:rsidP="00F15805">
            <w:pPr>
              <w:rPr>
                <w:rFonts w:ascii="SassoonPrimaryInfant" w:hAnsi="SassoonPrimaryInfant"/>
                <w:sz w:val="24"/>
              </w:rPr>
            </w:pPr>
            <w:r>
              <w:rPr>
                <w:rFonts w:ascii="SassoonPrimaryInfant" w:hAnsi="SassoonPrimaryInfant"/>
                <w:color w:val="000000" w:themeColor="text1"/>
                <w:sz w:val="24"/>
                <w:szCs w:val="24"/>
              </w:rPr>
              <w:t>Sports coach to work with teacher to plan and deliver effective and engaging PE lessons.</w:t>
            </w:r>
          </w:p>
        </w:tc>
        <w:tc>
          <w:tcPr>
            <w:tcW w:w="2571" w:type="dxa"/>
          </w:tcPr>
          <w:p w14:paraId="0904B457" w14:textId="7ADE4B95" w:rsidR="00F15805" w:rsidRPr="008778F4" w:rsidRDefault="00F15805" w:rsidP="00F15805">
            <w:pPr>
              <w:rPr>
                <w:rFonts w:ascii="SassoonPrimaryInfant" w:hAnsi="SassoonPrimaryInfant"/>
                <w:sz w:val="24"/>
                <w:szCs w:val="24"/>
              </w:rPr>
            </w:pPr>
            <w:r w:rsidRPr="008778F4">
              <w:rPr>
                <w:rFonts w:ascii="SassoonPrimaryInfant" w:hAnsi="SassoonPrimaryInfant"/>
                <w:sz w:val="24"/>
                <w:szCs w:val="24"/>
              </w:rPr>
              <w:t xml:space="preserve">PEPRO App </w:t>
            </w:r>
            <w:r w:rsidR="00B73AF7">
              <w:rPr>
                <w:rFonts w:ascii="SassoonPrimaryInfant" w:hAnsi="SassoonPrimaryInfant"/>
                <w:sz w:val="24"/>
                <w:szCs w:val="24"/>
              </w:rPr>
              <w:t>–</w:t>
            </w:r>
            <w:r w:rsidR="006F41AC" w:rsidRPr="008778F4">
              <w:rPr>
                <w:rFonts w:ascii="SassoonPrimaryInfant" w:hAnsi="SassoonPrimaryInfant"/>
                <w:sz w:val="24"/>
                <w:szCs w:val="24"/>
              </w:rPr>
              <w:t xml:space="preserve"> </w:t>
            </w:r>
            <w:r w:rsidR="00B73AF7">
              <w:rPr>
                <w:rFonts w:ascii="SassoonPrimaryInfant" w:hAnsi="SassoonPrimaryInfant"/>
                <w:sz w:val="24"/>
                <w:szCs w:val="24"/>
              </w:rPr>
              <w:t>See indicator 1.</w:t>
            </w:r>
          </w:p>
          <w:p w14:paraId="148723A2" w14:textId="77777777" w:rsidR="00F15805" w:rsidRPr="006F41AC" w:rsidRDefault="00F15805" w:rsidP="00F15805">
            <w:pPr>
              <w:rPr>
                <w:rFonts w:ascii="SassoonPrimaryInfant" w:hAnsi="SassoonPrimaryInfant"/>
                <w:sz w:val="24"/>
                <w:szCs w:val="24"/>
                <w:highlight w:val="yellow"/>
              </w:rPr>
            </w:pPr>
          </w:p>
          <w:p w14:paraId="1F6EAFE8" w14:textId="43D3121C" w:rsidR="00F15805" w:rsidRPr="00A962A0" w:rsidRDefault="00F15805" w:rsidP="00F15805">
            <w:pPr>
              <w:rPr>
                <w:rFonts w:ascii="SassoonPrimaryInfant" w:hAnsi="SassoonPrimaryInfant"/>
                <w:sz w:val="24"/>
                <w:szCs w:val="24"/>
              </w:rPr>
            </w:pPr>
            <w:r w:rsidRPr="00A962A0">
              <w:rPr>
                <w:rFonts w:ascii="SassoonPrimaryInfant" w:hAnsi="SassoonPrimaryInfant"/>
                <w:sz w:val="24"/>
                <w:szCs w:val="24"/>
              </w:rPr>
              <w:t xml:space="preserve">Sports coach – </w:t>
            </w:r>
            <w:r w:rsidR="006F41AC" w:rsidRPr="00A962A0">
              <w:rPr>
                <w:rFonts w:ascii="SassoonPrimaryInfant" w:hAnsi="SassoonPrimaryInfant"/>
                <w:sz w:val="24"/>
                <w:szCs w:val="24"/>
              </w:rPr>
              <w:t>See indicator 1.</w:t>
            </w:r>
          </w:p>
          <w:p w14:paraId="745F17A4" w14:textId="77777777" w:rsidR="00F15805" w:rsidRPr="006F41AC" w:rsidRDefault="00F15805" w:rsidP="00F15805">
            <w:pPr>
              <w:rPr>
                <w:rFonts w:ascii="SassoonPrimaryInfant" w:hAnsi="SassoonPrimaryInfant"/>
                <w:sz w:val="24"/>
                <w:szCs w:val="24"/>
                <w:highlight w:val="yellow"/>
              </w:rPr>
            </w:pPr>
          </w:p>
          <w:p w14:paraId="6208603E" w14:textId="25235EF1" w:rsidR="00F15805" w:rsidRDefault="00F15805" w:rsidP="00F15805">
            <w:pPr>
              <w:rPr>
                <w:rFonts w:ascii="SassoonPrimaryInfant" w:hAnsi="SassoonPrimaryInfant"/>
                <w:sz w:val="24"/>
              </w:rPr>
            </w:pPr>
            <w:r w:rsidRPr="00003366">
              <w:rPr>
                <w:rFonts w:ascii="SassoonPrimaryInfant" w:hAnsi="SassoonPrimaryInfant"/>
                <w:sz w:val="24"/>
                <w:szCs w:val="24"/>
              </w:rPr>
              <w:t>PE service –</w:t>
            </w:r>
            <w:r w:rsidR="00AB3ED5">
              <w:rPr>
                <w:rFonts w:ascii="SassoonPrimaryInfant" w:hAnsi="SassoonPrimaryInfant"/>
                <w:sz w:val="24"/>
                <w:szCs w:val="24"/>
              </w:rPr>
              <w:t xml:space="preserve"> </w:t>
            </w:r>
            <w:r w:rsidRPr="00003366">
              <w:rPr>
                <w:rFonts w:ascii="SassoonPrimaryInfant" w:hAnsi="SassoonPrimaryInfant"/>
                <w:sz w:val="24"/>
                <w:szCs w:val="24"/>
              </w:rPr>
              <w:t>£15</w:t>
            </w:r>
            <w:r w:rsidR="00364707">
              <w:rPr>
                <w:rFonts w:ascii="SassoonPrimaryInfant" w:hAnsi="SassoonPrimaryInfant"/>
                <w:sz w:val="24"/>
                <w:szCs w:val="24"/>
              </w:rPr>
              <w:t>0</w:t>
            </w:r>
            <w:r>
              <w:rPr>
                <w:rFonts w:ascii="SassoonPrimaryInfant" w:hAnsi="SassoonPrimaryInfant"/>
                <w:sz w:val="24"/>
                <w:szCs w:val="24"/>
              </w:rPr>
              <w:t xml:space="preserve"> </w:t>
            </w:r>
          </w:p>
        </w:tc>
        <w:tc>
          <w:tcPr>
            <w:tcW w:w="2756" w:type="dxa"/>
          </w:tcPr>
          <w:p w14:paraId="062FF016" w14:textId="2CEE734F" w:rsidR="00F15805" w:rsidRPr="00AC1B36" w:rsidRDefault="00630C93" w:rsidP="00F15805">
            <w:pPr>
              <w:rPr>
                <w:rFonts w:ascii="SassoonPrimaryInfant" w:hAnsi="SassoonPrimaryInfant"/>
                <w:sz w:val="24"/>
              </w:rPr>
            </w:pPr>
            <w:r>
              <w:rPr>
                <w:rFonts w:ascii="SassoonPrimaryInfant" w:hAnsi="SassoonPrimaryInfant"/>
                <w:sz w:val="24"/>
              </w:rPr>
              <w:t xml:space="preserve">Staff feel more confident teaching PE lessons. They are confident in applying a range of different games and activities in their PE lessons to ensure PE lessons are high in quality. </w:t>
            </w:r>
          </w:p>
        </w:tc>
        <w:tc>
          <w:tcPr>
            <w:tcW w:w="2956" w:type="dxa"/>
          </w:tcPr>
          <w:p w14:paraId="781A2D5E" w14:textId="5351773A" w:rsidR="00F15805" w:rsidRDefault="00630C93" w:rsidP="00F15805">
            <w:pPr>
              <w:rPr>
                <w:rFonts w:ascii="SassoonPrimaryInfant" w:hAnsi="SassoonPrimaryInfant"/>
                <w:sz w:val="24"/>
              </w:rPr>
            </w:pPr>
            <w:r>
              <w:rPr>
                <w:rFonts w:ascii="SassoonPrimaryInfant" w:hAnsi="SassoonPrimaryInfant"/>
                <w:sz w:val="24"/>
              </w:rPr>
              <w:t>PE coach will continue to further develop teachers confident and subject specific knowledge.</w:t>
            </w:r>
          </w:p>
        </w:tc>
      </w:tr>
    </w:tbl>
    <w:p w14:paraId="58CBBA7A" w14:textId="3018E5B2" w:rsidR="0042746D" w:rsidRPr="00AC1B36" w:rsidRDefault="008878E3" w:rsidP="00B15602">
      <w:pPr>
        <w:rPr>
          <w:rFonts w:ascii="SassoonPrimaryInfant" w:hAnsi="SassoonPrimaryInfant"/>
          <w:color w:val="F26522"/>
          <w:sz w:val="24"/>
        </w:rPr>
      </w:pPr>
      <w:r>
        <w:rPr>
          <w:rFonts w:ascii="SassoonPrimaryInfant" w:hAnsi="SassoonPrimaryInfant"/>
          <w:b/>
          <w:color w:val="F26522"/>
          <w:sz w:val="24"/>
        </w:rPr>
        <w:t>K</w:t>
      </w:r>
      <w:r w:rsidR="0042746D" w:rsidRPr="00AC1B36">
        <w:rPr>
          <w:rFonts w:ascii="SassoonPrimaryInfant" w:hAnsi="SassoonPrimaryInfant"/>
          <w:b/>
          <w:color w:val="F26522"/>
          <w:sz w:val="24"/>
        </w:rPr>
        <w:t xml:space="preserve">ey indicator 4: </w:t>
      </w:r>
      <w:r w:rsidR="00F15805" w:rsidRPr="00F15805">
        <w:rPr>
          <w:rFonts w:ascii="SassoonPrimaryInfant" w:hAnsi="SassoonPrimaryInfant"/>
          <w:color w:val="F26522"/>
          <w:sz w:val="24"/>
        </w:rPr>
        <w:t>Broader experience of a range of sports and activities offered to all pupils.</w:t>
      </w:r>
    </w:p>
    <w:tbl>
      <w:tblPr>
        <w:tblStyle w:val="TableGrid"/>
        <w:tblW w:w="0" w:type="auto"/>
        <w:tblLook w:val="04A0" w:firstRow="1" w:lastRow="0" w:firstColumn="1" w:lastColumn="0" w:noHBand="0" w:noVBand="1"/>
      </w:tblPr>
      <w:tblGrid>
        <w:gridCol w:w="2730"/>
        <w:gridCol w:w="2935"/>
        <w:gridCol w:w="2571"/>
        <w:gridCol w:w="2756"/>
        <w:gridCol w:w="2956"/>
      </w:tblGrid>
      <w:tr w:rsidR="00364816" w:rsidRPr="00AC1B36" w14:paraId="61FC2E7D" w14:textId="77777777" w:rsidTr="00364816">
        <w:tc>
          <w:tcPr>
            <w:tcW w:w="2730" w:type="dxa"/>
          </w:tcPr>
          <w:p w14:paraId="1ABDCBC4"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Intent</w:t>
            </w:r>
          </w:p>
        </w:tc>
        <w:tc>
          <w:tcPr>
            <w:tcW w:w="2935" w:type="dxa"/>
          </w:tcPr>
          <w:p w14:paraId="7E3ED1D3"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Implementation</w:t>
            </w:r>
          </w:p>
        </w:tc>
        <w:tc>
          <w:tcPr>
            <w:tcW w:w="2571" w:type="dxa"/>
          </w:tcPr>
          <w:p w14:paraId="4B0491A0"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 Spend</w:t>
            </w:r>
          </w:p>
        </w:tc>
        <w:tc>
          <w:tcPr>
            <w:tcW w:w="2756" w:type="dxa"/>
          </w:tcPr>
          <w:p w14:paraId="09537847"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Impact</w:t>
            </w:r>
          </w:p>
        </w:tc>
        <w:tc>
          <w:tcPr>
            <w:tcW w:w="2956" w:type="dxa"/>
          </w:tcPr>
          <w:p w14:paraId="6239E467"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Sustainability</w:t>
            </w:r>
            <w:r w:rsidR="00364816" w:rsidRPr="00AC1B36">
              <w:rPr>
                <w:rFonts w:ascii="SassoonPrimaryInfant" w:hAnsi="SassoonPrimaryInfant"/>
                <w:sz w:val="24"/>
                <w:szCs w:val="24"/>
              </w:rPr>
              <w:t xml:space="preserve"> and Suggested Next Steps</w:t>
            </w:r>
          </w:p>
        </w:tc>
      </w:tr>
      <w:tr w:rsidR="00EA1DEA" w:rsidRPr="00AC1B36" w14:paraId="53B15095" w14:textId="77777777" w:rsidTr="00EA1DEA">
        <w:trPr>
          <w:trHeight w:val="1324"/>
        </w:trPr>
        <w:tc>
          <w:tcPr>
            <w:tcW w:w="2730" w:type="dxa"/>
          </w:tcPr>
          <w:p w14:paraId="229060E8" w14:textId="77777777" w:rsidR="00EA1DEA" w:rsidRPr="00AC1B36" w:rsidRDefault="00EA1DEA" w:rsidP="00EA1DEA">
            <w:pPr>
              <w:rPr>
                <w:rFonts w:ascii="SassoonPrimaryInfant" w:hAnsi="SassoonPrimaryInfant"/>
                <w:sz w:val="24"/>
                <w:szCs w:val="24"/>
              </w:rPr>
            </w:pPr>
            <w:r>
              <w:rPr>
                <w:rFonts w:ascii="SassoonPrimaryInfant" w:hAnsi="SassoonPrimaryInfant"/>
                <w:sz w:val="24"/>
                <w:szCs w:val="24"/>
              </w:rPr>
              <w:t>To engage in a broad range of non-competitive sporting events with cluster schools and at county games.</w:t>
            </w:r>
          </w:p>
        </w:tc>
        <w:tc>
          <w:tcPr>
            <w:tcW w:w="2935" w:type="dxa"/>
          </w:tcPr>
          <w:p w14:paraId="17E2628D" w14:textId="77777777" w:rsidR="00EA1DEA" w:rsidRPr="00AC1B36" w:rsidRDefault="00EA1DEA" w:rsidP="00EA1DEA">
            <w:pPr>
              <w:rPr>
                <w:rFonts w:ascii="SassoonPrimaryInfant" w:hAnsi="SassoonPrimaryInfant"/>
                <w:sz w:val="24"/>
                <w:szCs w:val="24"/>
              </w:rPr>
            </w:pPr>
            <w:r>
              <w:rPr>
                <w:rFonts w:ascii="SassoonPrimaryInfant" w:hAnsi="SassoonPrimaryInfant"/>
                <w:sz w:val="24"/>
                <w:szCs w:val="24"/>
              </w:rPr>
              <w:t xml:space="preserve">To participate in a </w:t>
            </w:r>
            <w:proofErr w:type="spellStart"/>
            <w:r>
              <w:rPr>
                <w:rFonts w:ascii="SassoonPrimaryInfant" w:hAnsi="SassoonPrimaryInfant"/>
                <w:sz w:val="24"/>
                <w:szCs w:val="24"/>
              </w:rPr>
              <w:t>Nsport</w:t>
            </w:r>
            <w:proofErr w:type="spellEnd"/>
            <w:r>
              <w:rPr>
                <w:rFonts w:ascii="SassoonPrimaryInfant" w:hAnsi="SassoonPrimaryInfant"/>
                <w:sz w:val="24"/>
                <w:szCs w:val="24"/>
              </w:rPr>
              <w:t xml:space="preserve"> programme of developing and engaging sport events.</w:t>
            </w:r>
          </w:p>
        </w:tc>
        <w:tc>
          <w:tcPr>
            <w:tcW w:w="2571" w:type="dxa"/>
          </w:tcPr>
          <w:p w14:paraId="62EB6C86" w14:textId="77777777" w:rsidR="00EA1DEA" w:rsidRPr="00AC1B36" w:rsidRDefault="00EA1DEA" w:rsidP="00EA1DEA">
            <w:pPr>
              <w:rPr>
                <w:rFonts w:ascii="SassoonPrimaryInfant" w:hAnsi="SassoonPrimaryInfant"/>
                <w:sz w:val="24"/>
                <w:szCs w:val="24"/>
              </w:rPr>
            </w:pPr>
            <w:proofErr w:type="spellStart"/>
            <w:r w:rsidRPr="00A962A0">
              <w:rPr>
                <w:rFonts w:ascii="SassoonPrimaryInfant" w:hAnsi="SassoonPrimaryInfant"/>
                <w:sz w:val="24"/>
                <w:szCs w:val="24"/>
              </w:rPr>
              <w:t>NSport</w:t>
            </w:r>
            <w:proofErr w:type="spellEnd"/>
            <w:r w:rsidRPr="00A962A0">
              <w:rPr>
                <w:rFonts w:ascii="SassoonPrimaryInfant" w:hAnsi="SassoonPrimaryInfant"/>
                <w:sz w:val="24"/>
                <w:szCs w:val="24"/>
              </w:rPr>
              <w:t xml:space="preserve"> – See indicator 5</w:t>
            </w:r>
          </w:p>
        </w:tc>
        <w:tc>
          <w:tcPr>
            <w:tcW w:w="2756" w:type="dxa"/>
          </w:tcPr>
          <w:p w14:paraId="69FB9F96" w14:textId="09DFF0E4" w:rsidR="00EA1DEA" w:rsidRPr="00FB109F" w:rsidRDefault="00630C93" w:rsidP="00EA1DEA">
            <w:pPr>
              <w:rPr>
                <w:rFonts w:ascii="SassoonPrimaryInfant" w:hAnsi="SassoonPrimaryInfant"/>
                <w:sz w:val="24"/>
              </w:rPr>
            </w:pPr>
            <w:r>
              <w:rPr>
                <w:rFonts w:ascii="SassoonPrimaryInfant" w:hAnsi="SassoonPrimaryInfant"/>
                <w:sz w:val="24"/>
              </w:rPr>
              <w:t xml:space="preserve">6 different festivals and competitions attended this year. </w:t>
            </w:r>
            <w:r w:rsidR="003A0D18">
              <w:rPr>
                <w:rFonts w:ascii="SassoonPrimaryInfant" w:hAnsi="SassoonPrimaryInfant"/>
                <w:sz w:val="24"/>
              </w:rPr>
              <w:t>81 children attended either a festival or competitive event this year.</w:t>
            </w:r>
          </w:p>
        </w:tc>
        <w:tc>
          <w:tcPr>
            <w:tcW w:w="2956" w:type="dxa"/>
          </w:tcPr>
          <w:p w14:paraId="53BB4E22" w14:textId="172BB3DA" w:rsidR="00EA1DEA" w:rsidRPr="003A0D18" w:rsidRDefault="003A0D18" w:rsidP="00EA1DEA">
            <w:pPr>
              <w:rPr>
                <w:rFonts w:ascii="SassoonPrimaryInfant" w:hAnsi="SassoonPrimaryInfant"/>
                <w:sz w:val="24"/>
              </w:rPr>
            </w:pPr>
            <w:r>
              <w:rPr>
                <w:rFonts w:ascii="SassoonPrimaryInfant" w:hAnsi="SassoonPrimaryInfant"/>
                <w:sz w:val="24"/>
              </w:rPr>
              <w:t xml:space="preserve">We will continue our links with </w:t>
            </w:r>
            <w:proofErr w:type="spellStart"/>
            <w:r>
              <w:rPr>
                <w:rFonts w:ascii="SassoonPrimaryInfant" w:hAnsi="SassoonPrimaryInfant"/>
                <w:sz w:val="24"/>
              </w:rPr>
              <w:t>Nsport</w:t>
            </w:r>
            <w:proofErr w:type="spellEnd"/>
            <w:r>
              <w:rPr>
                <w:rFonts w:ascii="SassoonPrimaryInfant" w:hAnsi="SassoonPrimaryInfant"/>
                <w:sz w:val="24"/>
              </w:rPr>
              <w:t xml:space="preserve"> to deliver a variety of festivals and competitions next year.</w:t>
            </w:r>
          </w:p>
        </w:tc>
      </w:tr>
    </w:tbl>
    <w:p w14:paraId="7EAFBC19" w14:textId="094009A3" w:rsidR="0042746D" w:rsidRPr="00AC1B36" w:rsidRDefault="0042746D" w:rsidP="00B15602">
      <w:pPr>
        <w:rPr>
          <w:rFonts w:ascii="SassoonPrimaryInfant" w:hAnsi="SassoonPrimaryInfant"/>
          <w:color w:val="F26522"/>
          <w:sz w:val="24"/>
        </w:rPr>
      </w:pPr>
      <w:r w:rsidRPr="00AC1B36">
        <w:rPr>
          <w:rFonts w:ascii="SassoonPrimaryInfant" w:hAnsi="SassoonPrimaryInfant"/>
          <w:b/>
          <w:color w:val="F26522"/>
          <w:sz w:val="24"/>
        </w:rPr>
        <w:t xml:space="preserve">Key indicator 5: </w:t>
      </w:r>
      <w:r w:rsidR="00F15805" w:rsidRPr="00F15805">
        <w:rPr>
          <w:rFonts w:ascii="SassoonPrimaryInfant" w:hAnsi="SassoonPrimaryInfant"/>
          <w:color w:val="F26522"/>
          <w:sz w:val="24"/>
        </w:rPr>
        <w:t>Increased participation in competitive sport</w:t>
      </w:r>
    </w:p>
    <w:tbl>
      <w:tblPr>
        <w:tblStyle w:val="TableGrid"/>
        <w:tblW w:w="0" w:type="auto"/>
        <w:tblLook w:val="04A0" w:firstRow="1" w:lastRow="0" w:firstColumn="1" w:lastColumn="0" w:noHBand="0" w:noVBand="1"/>
      </w:tblPr>
      <w:tblGrid>
        <w:gridCol w:w="2730"/>
        <w:gridCol w:w="2935"/>
        <w:gridCol w:w="2571"/>
        <w:gridCol w:w="2756"/>
        <w:gridCol w:w="2956"/>
      </w:tblGrid>
      <w:tr w:rsidR="00364816" w:rsidRPr="00AC1B36" w14:paraId="56200C99" w14:textId="77777777" w:rsidTr="00364816">
        <w:tc>
          <w:tcPr>
            <w:tcW w:w="2730" w:type="dxa"/>
          </w:tcPr>
          <w:p w14:paraId="36D00345"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Intent</w:t>
            </w:r>
          </w:p>
        </w:tc>
        <w:tc>
          <w:tcPr>
            <w:tcW w:w="2935" w:type="dxa"/>
          </w:tcPr>
          <w:p w14:paraId="651A2F07"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Implementation</w:t>
            </w:r>
          </w:p>
        </w:tc>
        <w:tc>
          <w:tcPr>
            <w:tcW w:w="2571" w:type="dxa"/>
          </w:tcPr>
          <w:p w14:paraId="388B0BE4"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 Spend</w:t>
            </w:r>
          </w:p>
        </w:tc>
        <w:tc>
          <w:tcPr>
            <w:tcW w:w="2756" w:type="dxa"/>
          </w:tcPr>
          <w:p w14:paraId="4953F654" w14:textId="77777777" w:rsidR="00364816" w:rsidRPr="00AC1B36" w:rsidRDefault="00364816" w:rsidP="00364816">
            <w:pPr>
              <w:rPr>
                <w:rFonts w:ascii="SassoonPrimaryInfant" w:hAnsi="SassoonPrimaryInfant"/>
                <w:sz w:val="24"/>
                <w:szCs w:val="24"/>
              </w:rPr>
            </w:pPr>
            <w:r w:rsidRPr="00AC1B36">
              <w:rPr>
                <w:rFonts w:ascii="SassoonPrimaryInfant" w:hAnsi="SassoonPrimaryInfant"/>
                <w:sz w:val="24"/>
                <w:szCs w:val="24"/>
              </w:rPr>
              <w:t>Impact</w:t>
            </w:r>
          </w:p>
        </w:tc>
        <w:tc>
          <w:tcPr>
            <w:tcW w:w="2956" w:type="dxa"/>
          </w:tcPr>
          <w:p w14:paraId="351DDFD0" w14:textId="77777777" w:rsidR="00364816" w:rsidRPr="00AC1B36" w:rsidRDefault="00A151F5" w:rsidP="00364816">
            <w:pPr>
              <w:rPr>
                <w:rFonts w:ascii="SassoonPrimaryInfant" w:hAnsi="SassoonPrimaryInfant"/>
                <w:sz w:val="24"/>
                <w:szCs w:val="24"/>
              </w:rPr>
            </w:pPr>
            <w:r w:rsidRPr="00AC1B36">
              <w:rPr>
                <w:rFonts w:ascii="SassoonPrimaryInfant" w:hAnsi="SassoonPrimaryInfant"/>
                <w:sz w:val="24"/>
                <w:szCs w:val="24"/>
              </w:rPr>
              <w:t>Sustainability</w:t>
            </w:r>
            <w:r w:rsidR="00364816" w:rsidRPr="00AC1B36">
              <w:rPr>
                <w:rFonts w:ascii="SassoonPrimaryInfant" w:hAnsi="SassoonPrimaryInfant"/>
                <w:sz w:val="24"/>
                <w:szCs w:val="24"/>
              </w:rPr>
              <w:t xml:space="preserve"> and Suggested Next Steps</w:t>
            </w:r>
          </w:p>
        </w:tc>
      </w:tr>
      <w:tr w:rsidR="00B31EE3" w:rsidRPr="00AC1B36" w14:paraId="1BBF05C5" w14:textId="77777777" w:rsidTr="00364816">
        <w:tc>
          <w:tcPr>
            <w:tcW w:w="2730" w:type="dxa"/>
          </w:tcPr>
          <w:p w14:paraId="269021D9" w14:textId="5E7ECD1B" w:rsidR="00B31EE3" w:rsidRPr="00AC1B36" w:rsidRDefault="00B31EE3" w:rsidP="00B31EE3">
            <w:pPr>
              <w:rPr>
                <w:rFonts w:ascii="SassoonPrimaryInfant" w:hAnsi="SassoonPrimaryInfant"/>
                <w:sz w:val="24"/>
                <w:szCs w:val="24"/>
              </w:rPr>
            </w:pPr>
            <w:r>
              <w:rPr>
                <w:rFonts w:ascii="SassoonPrimaryInfant" w:hAnsi="SassoonPrimaryInfant"/>
                <w:sz w:val="24"/>
                <w:szCs w:val="24"/>
              </w:rPr>
              <w:t xml:space="preserve">To engage in sporting competitions with cluster </w:t>
            </w:r>
            <w:r>
              <w:rPr>
                <w:rFonts w:ascii="SassoonPrimaryInfant" w:hAnsi="SassoonPrimaryInfant"/>
                <w:sz w:val="24"/>
                <w:szCs w:val="24"/>
              </w:rPr>
              <w:lastRenderedPageBreak/>
              <w:t>schools and at county games.</w:t>
            </w:r>
          </w:p>
        </w:tc>
        <w:tc>
          <w:tcPr>
            <w:tcW w:w="2935" w:type="dxa"/>
          </w:tcPr>
          <w:p w14:paraId="026F5AA0" w14:textId="165D0D16" w:rsidR="00B31EE3" w:rsidRPr="00AC1B36" w:rsidRDefault="00B31EE3" w:rsidP="00B31EE3">
            <w:pPr>
              <w:rPr>
                <w:rFonts w:ascii="SassoonPrimaryInfant" w:hAnsi="SassoonPrimaryInfant"/>
                <w:sz w:val="24"/>
                <w:szCs w:val="24"/>
              </w:rPr>
            </w:pPr>
            <w:r>
              <w:rPr>
                <w:rFonts w:ascii="SassoonPrimaryInfant" w:hAnsi="SassoonPrimaryInfant"/>
                <w:sz w:val="24"/>
                <w:szCs w:val="24"/>
              </w:rPr>
              <w:lastRenderedPageBreak/>
              <w:t xml:space="preserve">To participate in a </w:t>
            </w:r>
            <w:proofErr w:type="spellStart"/>
            <w:r>
              <w:rPr>
                <w:rFonts w:ascii="SassoonPrimaryInfant" w:hAnsi="SassoonPrimaryInfant"/>
                <w:sz w:val="24"/>
                <w:szCs w:val="24"/>
              </w:rPr>
              <w:t>Nsport</w:t>
            </w:r>
            <w:proofErr w:type="spellEnd"/>
            <w:r>
              <w:rPr>
                <w:rFonts w:ascii="SassoonPrimaryInfant" w:hAnsi="SassoonPrimaryInfant"/>
                <w:sz w:val="24"/>
                <w:szCs w:val="24"/>
              </w:rPr>
              <w:t xml:space="preserve"> programme of sporting </w:t>
            </w:r>
            <w:r>
              <w:rPr>
                <w:rFonts w:ascii="SassoonPrimaryInfant" w:hAnsi="SassoonPrimaryInfant"/>
                <w:sz w:val="24"/>
                <w:szCs w:val="24"/>
              </w:rPr>
              <w:lastRenderedPageBreak/>
              <w:t>competitions for the cluster.</w:t>
            </w:r>
          </w:p>
        </w:tc>
        <w:tc>
          <w:tcPr>
            <w:tcW w:w="2571" w:type="dxa"/>
          </w:tcPr>
          <w:p w14:paraId="04F468F9" w14:textId="59C1D701" w:rsidR="00B31EE3" w:rsidRPr="00EF0BB5" w:rsidRDefault="00B31EE3" w:rsidP="00B31EE3">
            <w:pPr>
              <w:rPr>
                <w:rFonts w:ascii="SassoonPrimaryInfant" w:hAnsi="SassoonPrimaryInfant"/>
                <w:sz w:val="24"/>
                <w:szCs w:val="24"/>
              </w:rPr>
            </w:pPr>
            <w:proofErr w:type="spellStart"/>
            <w:r w:rsidRPr="00EF0BB5">
              <w:rPr>
                <w:rFonts w:ascii="SassoonPrimaryInfant" w:hAnsi="SassoonPrimaryInfant"/>
                <w:sz w:val="24"/>
                <w:szCs w:val="24"/>
              </w:rPr>
              <w:lastRenderedPageBreak/>
              <w:t>NSport</w:t>
            </w:r>
            <w:proofErr w:type="spellEnd"/>
            <w:r w:rsidRPr="00EF0BB5">
              <w:rPr>
                <w:rFonts w:ascii="SassoonPrimaryInfant" w:hAnsi="SassoonPrimaryInfant"/>
                <w:sz w:val="24"/>
                <w:szCs w:val="24"/>
              </w:rPr>
              <w:t xml:space="preserve"> - £ 525</w:t>
            </w:r>
          </w:p>
        </w:tc>
        <w:tc>
          <w:tcPr>
            <w:tcW w:w="2756" w:type="dxa"/>
          </w:tcPr>
          <w:p w14:paraId="2F6BB875" w14:textId="69A45163" w:rsidR="00B31EE3" w:rsidRPr="00AC1B36" w:rsidRDefault="00B31EE3" w:rsidP="00B31EE3">
            <w:pPr>
              <w:rPr>
                <w:rFonts w:ascii="SassoonPrimaryInfant" w:hAnsi="SassoonPrimaryInfant"/>
                <w:sz w:val="24"/>
                <w:szCs w:val="24"/>
              </w:rPr>
            </w:pPr>
            <w:r>
              <w:rPr>
                <w:rFonts w:ascii="SassoonPrimaryInfant" w:hAnsi="SassoonPrimaryInfant"/>
                <w:sz w:val="24"/>
              </w:rPr>
              <w:t xml:space="preserve">6 different festivals and competitions attended </w:t>
            </w:r>
            <w:r>
              <w:rPr>
                <w:rFonts w:ascii="SassoonPrimaryInfant" w:hAnsi="SassoonPrimaryInfant"/>
                <w:sz w:val="24"/>
              </w:rPr>
              <w:lastRenderedPageBreak/>
              <w:t>this year. 81 children attended either a festival or competitive event this year.</w:t>
            </w:r>
          </w:p>
        </w:tc>
        <w:tc>
          <w:tcPr>
            <w:tcW w:w="2956" w:type="dxa"/>
          </w:tcPr>
          <w:p w14:paraId="7D46AF46" w14:textId="5FD330A9" w:rsidR="00B31EE3" w:rsidRPr="00AC1B36" w:rsidRDefault="00B31EE3" w:rsidP="00B31EE3">
            <w:pPr>
              <w:rPr>
                <w:rFonts w:ascii="SassoonPrimaryInfant" w:hAnsi="SassoonPrimaryInfant"/>
                <w:sz w:val="24"/>
                <w:szCs w:val="24"/>
              </w:rPr>
            </w:pPr>
            <w:r>
              <w:rPr>
                <w:rFonts w:ascii="SassoonPrimaryInfant" w:hAnsi="SassoonPrimaryInfant"/>
                <w:sz w:val="24"/>
              </w:rPr>
              <w:lastRenderedPageBreak/>
              <w:t xml:space="preserve">We will continue our links with </w:t>
            </w:r>
            <w:proofErr w:type="spellStart"/>
            <w:r>
              <w:rPr>
                <w:rFonts w:ascii="SassoonPrimaryInfant" w:hAnsi="SassoonPrimaryInfant"/>
                <w:sz w:val="24"/>
              </w:rPr>
              <w:t>Nsport</w:t>
            </w:r>
            <w:proofErr w:type="spellEnd"/>
            <w:r>
              <w:rPr>
                <w:rFonts w:ascii="SassoonPrimaryInfant" w:hAnsi="SassoonPrimaryInfant"/>
                <w:sz w:val="24"/>
              </w:rPr>
              <w:t xml:space="preserve"> to deliver a </w:t>
            </w:r>
            <w:r>
              <w:rPr>
                <w:rFonts w:ascii="SassoonPrimaryInfant" w:hAnsi="SassoonPrimaryInfant"/>
                <w:sz w:val="24"/>
              </w:rPr>
              <w:lastRenderedPageBreak/>
              <w:t>variety of festivals and competitions next year.</w:t>
            </w:r>
          </w:p>
        </w:tc>
      </w:tr>
    </w:tbl>
    <w:p w14:paraId="0A4D1B6E" w14:textId="77777777" w:rsidR="0042746D" w:rsidRPr="00AC1B36" w:rsidRDefault="0042746D" w:rsidP="00B15602">
      <w:pPr>
        <w:rPr>
          <w:rFonts w:ascii="SassoonPrimaryInfant" w:hAnsi="SassoonPrimaryInfant"/>
          <w:sz w:val="24"/>
          <w:szCs w:val="24"/>
        </w:rPr>
      </w:pPr>
    </w:p>
    <w:p w14:paraId="4B21FBAA" w14:textId="1A86EB29" w:rsidR="00C50672" w:rsidRPr="00AC1B36" w:rsidRDefault="00C50672" w:rsidP="002B3A38">
      <w:pPr>
        <w:rPr>
          <w:rFonts w:ascii="SassoonPrimaryInfant" w:hAnsi="SassoonPrimaryInfant"/>
          <w:sz w:val="24"/>
          <w:szCs w:val="24"/>
        </w:rPr>
      </w:pPr>
      <w:r w:rsidRPr="00AB3ED5">
        <w:rPr>
          <w:rFonts w:ascii="SassoonPrimaryInfant" w:hAnsi="SassoonPrimaryInfant"/>
          <w:sz w:val="24"/>
          <w:szCs w:val="24"/>
        </w:rPr>
        <w:t>Total expenditure</w:t>
      </w:r>
      <w:r w:rsidRPr="00AB3ED5">
        <w:rPr>
          <w:rFonts w:ascii="SassoonPrimaryInfant" w:hAnsi="SassoonPrimaryInfant"/>
          <w:b/>
          <w:sz w:val="24"/>
          <w:szCs w:val="24"/>
        </w:rPr>
        <w:t xml:space="preserve">: </w:t>
      </w:r>
      <w:r w:rsidR="00AB3ED5" w:rsidRPr="00AB3ED5">
        <w:rPr>
          <w:rFonts w:ascii="SassoonPrimaryInfant" w:hAnsi="SassoonPrimaryInfant"/>
          <w:b/>
          <w:sz w:val="24"/>
          <w:szCs w:val="24"/>
        </w:rPr>
        <w:t>£</w:t>
      </w:r>
      <w:r w:rsidR="00AB3ED5">
        <w:rPr>
          <w:rFonts w:ascii="SassoonPrimaryInfant" w:hAnsi="SassoonPrimaryInfant"/>
          <w:b/>
          <w:sz w:val="24"/>
          <w:szCs w:val="24"/>
        </w:rPr>
        <w:t>17780</w:t>
      </w:r>
    </w:p>
    <w:sectPr w:rsidR="00C50672" w:rsidRPr="00AC1B36" w:rsidSect="00F61269">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D027A"/>
    <w:multiLevelType w:val="hybridMultilevel"/>
    <w:tmpl w:val="53321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203AED"/>
    <w:multiLevelType w:val="hybridMultilevel"/>
    <w:tmpl w:val="AD4CD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1B570C"/>
    <w:multiLevelType w:val="hybridMultilevel"/>
    <w:tmpl w:val="5C742D14"/>
    <w:lvl w:ilvl="0" w:tplc="B140615C">
      <w:start w:val="1"/>
      <w:numFmt w:val="decimal"/>
      <w:lvlText w:val="%1."/>
      <w:lvlJc w:val="left"/>
      <w:pPr>
        <w:ind w:left="720" w:hanging="360"/>
      </w:pPr>
    </w:lvl>
    <w:lvl w:ilvl="1" w:tplc="5EC4000C">
      <w:start w:val="1"/>
      <w:numFmt w:val="decimal"/>
      <w:lvlText w:val="%2."/>
      <w:lvlJc w:val="left"/>
      <w:pPr>
        <w:ind w:left="720" w:hanging="360"/>
      </w:pPr>
    </w:lvl>
    <w:lvl w:ilvl="2" w:tplc="3E384F4C">
      <w:start w:val="1"/>
      <w:numFmt w:val="decimal"/>
      <w:lvlText w:val="%3."/>
      <w:lvlJc w:val="left"/>
      <w:pPr>
        <w:ind w:left="720" w:hanging="360"/>
      </w:pPr>
    </w:lvl>
    <w:lvl w:ilvl="3" w:tplc="9356EC62">
      <w:start w:val="1"/>
      <w:numFmt w:val="decimal"/>
      <w:lvlText w:val="%4."/>
      <w:lvlJc w:val="left"/>
      <w:pPr>
        <w:ind w:left="720" w:hanging="360"/>
      </w:pPr>
    </w:lvl>
    <w:lvl w:ilvl="4" w:tplc="22F223E4">
      <w:start w:val="1"/>
      <w:numFmt w:val="decimal"/>
      <w:lvlText w:val="%5."/>
      <w:lvlJc w:val="left"/>
      <w:pPr>
        <w:ind w:left="720" w:hanging="360"/>
      </w:pPr>
    </w:lvl>
    <w:lvl w:ilvl="5" w:tplc="5EF2FB3C">
      <w:start w:val="1"/>
      <w:numFmt w:val="decimal"/>
      <w:lvlText w:val="%6."/>
      <w:lvlJc w:val="left"/>
      <w:pPr>
        <w:ind w:left="720" w:hanging="360"/>
      </w:pPr>
    </w:lvl>
    <w:lvl w:ilvl="6" w:tplc="E0943BDE">
      <w:start w:val="1"/>
      <w:numFmt w:val="decimal"/>
      <w:lvlText w:val="%7."/>
      <w:lvlJc w:val="left"/>
      <w:pPr>
        <w:ind w:left="720" w:hanging="360"/>
      </w:pPr>
    </w:lvl>
    <w:lvl w:ilvl="7" w:tplc="32CE733A">
      <w:start w:val="1"/>
      <w:numFmt w:val="decimal"/>
      <w:lvlText w:val="%8."/>
      <w:lvlJc w:val="left"/>
      <w:pPr>
        <w:ind w:left="720" w:hanging="360"/>
      </w:pPr>
    </w:lvl>
    <w:lvl w:ilvl="8" w:tplc="06BA763C">
      <w:start w:val="1"/>
      <w:numFmt w:val="decimal"/>
      <w:lvlText w:val="%9."/>
      <w:lvlJc w:val="left"/>
      <w:pPr>
        <w:ind w:left="720" w:hanging="360"/>
      </w:pPr>
    </w:lvl>
  </w:abstractNum>
  <w:abstractNum w:abstractNumId="3" w15:restartNumberingAfterBreak="0">
    <w:nsid w:val="46CF2C05"/>
    <w:multiLevelType w:val="hybridMultilevel"/>
    <w:tmpl w:val="D4682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83151E"/>
    <w:multiLevelType w:val="hybridMultilevel"/>
    <w:tmpl w:val="E20A3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584C2E"/>
    <w:multiLevelType w:val="hybridMultilevel"/>
    <w:tmpl w:val="ABCE8266"/>
    <w:lvl w:ilvl="0" w:tplc="F356F0CC">
      <w:start w:val="1"/>
      <w:numFmt w:val="decimal"/>
      <w:lvlText w:val="%1."/>
      <w:lvlJc w:val="left"/>
      <w:pPr>
        <w:ind w:left="1440" w:hanging="360"/>
      </w:pPr>
    </w:lvl>
    <w:lvl w:ilvl="1" w:tplc="5830C350">
      <w:start w:val="1"/>
      <w:numFmt w:val="decimal"/>
      <w:lvlText w:val="%2."/>
      <w:lvlJc w:val="left"/>
      <w:pPr>
        <w:ind w:left="1440" w:hanging="360"/>
      </w:pPr>
    </w:lvl>
    <w:lvl w:ilvl="2" w:tplc="7E7A8292">
      <w:start w:val="1"/>
      <w:numFmt w:val="decimal"/>
      <w:lvlText w:val="%3."/>
      <w:lvlJc w:val="left"/>
      <w:pPr>
        <w:ind w:left="1440" w:hanging="360"/>
      </w:pPr>
    </w:lvl>
    <w:lvl w:ilvl="3" w:tplc="887C98CC">
      <w:start w:val="1"/>
      <w:numFmt w:val="decimal"/>
      <w:lvlText w:val="%4."/>
      <w:lvlJc w:val="left"/>
      <w:pPr>
        <w:ind w:left="1440" w:hanging="360"/>
      </w:pPr>
    </w:lvl>
    <w:lvl w:ilvl="4" w:tplc="6022571C">
      <w:start w:val="1"/>
      <w:numFmt w:val="decimal"/>
      <w:lvlText w:val="%5."/>
      <w:lvlJc w:val="left"/>
      <w:pPr>
        <w:ind w:left="1440" w:hanging="360"/>
      </w:pPr>
    </w:lvl>
    <w:lvl w:ilvl="5" w:tplc="2DAEBB90">
      <w:start w:val="1"/>
      <w:numFmt w:val="decimal"/>
      <w:lvlText w:val="%6."/>
      <w:lvlJc w:val="left"/>
      <w:pPr>
        <w:ind w:left="1440" w:hanging="360"/>
      </w:pPr>
    </w:lvl>
    <w:lvl w:ilvl="6" w:tplc="3D26491A">
      <w:start w:val="1"/>
      <w:numFmt w:val="decimal"/>
      <w:lvlText w:val="%7."/>
      <w:lvlJc w:val="left"/>
      <w:pPr>
        <w:ind w:left="1440" w:hanging="360"/>
      </w:pPr>
    </w:lvl>
    <w:lvl w:ilvl="7" w:tplc="D95C47A2">
      <w:start w:val="1"/>
      <w:numFmt w:val="decimal"/>
      <w:lvlText w:val="%8."/>
      <w:lvlJc w:val="left"/>
      <w:pPr>
        <w:ind w:left="1440" w:hanging="360"/>
      </w:pPr>
    </w:lvl>
    <w:lvl w:ilvl="8" w:tplc="6B46DF84">
      <w:start w:val="1"/>
      <w:numFmt w:val="decimal"/>
      <w:lvlText w:val="%9."/>
      <w:lvlJc w:val="left"/>
      <w:pPr>
        <w:ind w:left="1440" w:hanging="360"/>
      </w:pPr>
    </w:lvl>
  </w:abstractNum>
  <w:abstractNum w:abstractNumId="6" w15:restartNumberingAfterBreak="0">
    <w:nsid w:val="706A671E"/>
    <w:multiLevelType w:val="hybridMultilevel"/>
    <w:tmpl w:val="863AD0A4"/>
    <w:lvl w:ilvl="0" w:tplc="E2A6C0A6">
      <w:start w:val="1"/>
      <w:numFmt w:val="decimal"/>
      <w:lvlText w:val="%1."/>
      <w:lvlJc w:val="left"/>
      <w:pPr>
        <w:ind w:left="1440" w:hanging="360"/>
      </w:pPr>
    </w:lvl>
    <w:lvl w:ilvl="1" w:tplc="20AEFDAC">
      <w:start w:val="1"/>
      <w:numFmt w:val="decimal"/>
      <w:lvlText w:val="%2."/>
      <w:lvlJc w:val="left"/>
      <w:pPr>
        <w:ind w:left="1440" w:hanging="360"/>
      </w:pPr>
    </w:lvl>
    <w:lvl w:ilvl="2" w:tplc="61A8ED12">
      <w:start w:val="1"/>
      <w:numFmt w:val="decimal"/>
      <w:lvlText w:val="%3."/>
      <w:lvlJc w:val="left"/>
      <w:pPr>
        <w:ind w:left="1440" w:hanging="360"/>
      </w:pPr>
    </w:lvl>
    <w:lvl w:ilvl="3" w:tplc="7C705764">
      <w:start w:val="1"/>
      <w:numFmt w:val="decimal"/>
      <w:lvlText w:val="%4."/>
      <w:lvlJc w:val="left"/>
      <w:pPr>
        <w:ind w:left="1440" w:hanging="360"/>
      </w:pPr>
    </w:lvl>
    <w:lvl w:ilvl="4" w:tplc="1F881E28">
      <w:start w:val="1"/>
      <w:numFmt w:val="decimal"/>
      <w:lvlText w:val="%5."/>
      <w:lvlJc w:val="left"/>
      <w:pPr>
        <w:ind w:left="1440" w:hanging="360"/>
      </w:pPr>
    </w:lvl>
    <w:lvl w:ilvl="5" w:tplc="52BA3C4E">
      <w:start w:val="1"/>
      <w:numFmt w:val="decimal"/>
      <w:lvlText w:val="%6."/>
      <w:lvlJc w:val="left"/>
      <w:pPr>
        <w:ind w:left="1440" w:hanging="360"/>
      </w:pPr>
    </w:lvl>
    <w:lvl w:ilvl="6" w:tplc="EC8E9420">
      <w:start w:val="1"/>
      <w:numFmt w:val="decimal"/>
      <w:lvlText w:val="%7."/>
      <w:lvlJc w:val="left"/>
      <w:pPr>
        <w:ind w:left="1440" w:hanging="360"/>
      </w:pPr>
    </w:lvl>
    <w:lvl w:ilvl="7" w:tplc="3AA8A400">
      <w:start w:val="1"/>
      <w:numFmt w:val="decimal"/>
      <w:lvlText w:val="%8."/>
      <w:lvlJc w:val="left"/>
      <w:pPr>
        <w:ind w:left="1440" w:hanging="360"/>
      </w:pPr>
    </w:lvl>
    <w:lvl w:ilvl="8" w:tplc="0A48DF7C">
      <w:start w:val="1"/>
      <w:numFmt w:val="decimal"/>
      <w:lvlText w:val="%9."/>
      <w:lvlJc w:val="left"/>
      <w:pPr>
        <w:ind w:left="1440" w:hanging="360"/>
      </w:pPr>
    </w:lvl>
  </w:abstractNum>
  <w:num w:numId="1" w16cid:durableId="175777202">
    <w:abstractNumId w:val="4"/>
  </w:num>
  <w:num w:numId="2" w16cid:durableId="339160044">
    <w:abstractNumId w:val="0"/>
  </w:num>
  <w:num w:numId="3" w16cid:durableId="985547425">
    <w:abstractNumId w:val="1"/>
  </w:num>
  <w:num w:numId="4" w16cid:durableId="1513031441">
    <w:abstractNumId w:val="3"/>
  </w:num>
  <w:num w:numId="5" w16cid:durableId="752895622">
    <w:abstractNumId w:val="5"/>
  </w:num>
  <w:num w:numId="6" w16cid:durableId="343748684">
    <w:abstractNumId w:val="6"/>
  </w:num>
  <w:num w:numId="7" w16cid:durableId="515968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602"/>
    <w:rsid w:val="00003366"/>
    <w:rsid w:val="000234E7"/>
    <w:rsid w:val="00032A8E"/>
    <w:rsid w:val="00044E08"/>
    <w:rsid w:val="00070401"/>
    <w:rsid w:val="0007067B"/>
    <w:rsid w:val="0009543A"/>
    <w:rsid w:val="000B28F9"/>
    <w:rsid w:val="000B38F5"/>
    <w:rsid w:val="000B449F"/>
    <w:rsid w:val="000B7484"/>
    <w:rsid w:val="001170FC"/>
    <w:rsid w:val="0012677F"/>
    <w:rsid w:val="00140ED5"/>
    <w:rsid w:val="00144F42"/>
    <w:rsid w:val="00147606"/>
    <w:rsid w:val="001715DB"/>
    <w:rsid w:val="00175067"/>
    <w:rsid w:val="0019361D"/>
    <w:rsid w:val="001A38B1"/>
    <w:rsid w:val="001A75C1"/>
    <w:rsid w:val="001B687F"/>
    <w:rsid w:val="001E4EFA"/>
    <w:rsid w:val="001E525F"/>
    <w:rsid w:val="001F3578"/>
    <w:rsid w:val="00202E57"/>
    <w:rsid w:val="00204F0B"/>
    <w:rsid w:val="00244821"/>
    <w:rsid w:val="002507C6"/>
    <w:rsid w:val="00260D9A"/>
    <w:rsid w:val="00262B91"/>
    <w:rsid w:val="002A702A"/>
    <w:rsid w:val="002A7574"/>
    <w:rsid w:val="002B2C03"/>
    <w:rsid w:val="002B3A38"/>
    <w:rsid w:val="002B4291"/>
    <w:rsid w:val="002D649D"/>
    <w:rsid w:val="002E4818"/>
    <w:rsid w:val="002F6A46"/>
    <w:rsid w:val="00302D12"/>
    <w:rsid w:val="00306094"/>
    <w:rsid w:val="0033713F"/>
    <w:rsid w:val="00337438"/>
    <w:rsid w:val="00342146"/>
    <w:rsid w:val="00343543"/>
    <w:rsid w:val="00350323"/>
    <w:rsid w:val="00364707"/>
    <w:rsid w:val="00364816"/>
    <w:rsid w:val="00382AB7"/>
    <w:rsid w:val="003879F0"/>
    <w:rsid w:val="00394709"/>
    <w:rsid w:val="003A0D18"/>
    <w:rsid w:val="003A41A8"/>
    <w:rsid w:val="003B3439"/>
    <w:rsid w:val="003B3FE0"/>
    <w:rsid w:val="003C7BD0"/>
    <w:rsid w:val="00412106"/>
    <w:rsid w:val="0042746D"/>
    <w:rsid w:val="00427A98"/>
    <w:rsid w:val="00435A6A"/>
    <w:rsid w:val="00443F76"/>
    <w:rsid w:val="004600FC"/>
    <w:rsid w:val="0046687B"/>
    <w:rsid w:val="00471D09"/>
    <w:rsid w:val="00487210"/>
    <w:rsid w:val="00493FA2"/>
    <w:rsid w:val="00495618"/>
    <w:rsid w:val="004965E6"/>
    <w:rsid w:val="004A2429"/>
    <w:rsid w:val="004B2D3E"/>
    <w:rsid w:val="004B5824"/>
    <w:rsid w:val="004C5775"/>
    <w:rsid w:val="004D3D44"/>
    <w:rsid w:val="004E6132"/>
    <w:rsid w:val="005044D5"/>
    <w:rsid w:val="00527496"/>
    <w:rsid w:val="0054526F"/>
    <w:rsid w:val="005678D0"/>
    <w:rsid w:val="00573F16"/>
    <w:rsid w:val="00581294"/>
    <w:rsid w:val="00592F1D"/>
    <w:rsid w:val="00593771"/>
    <w:rsid w:val="005C22F6"/>
    <w:rsid w:val="005C3197"/>
    <w:rsid w:val="005D4B51"/>
    <w:rsid w:val="005E59CF"/>
    <w:rsid w:val="00606741"/>
    <w:rsid w:val="00630C93"/>
    <w:rsid w:val="0063498D"/>
    <w:rsid w:val="00641AB6"/>
    <w:rsid w:val="006435F9"/>
    <w:rsid w:val="0064535C"/>
    <w:rsid w:val="006615FA"/>
    <w:rsid w:val="0067134B"/>
    <w:rsid w:val="006724EA"/>
    <w:rsid w:val="00677497"/>
    <w:rsid w:val="006A4595"/>
    <w:rsid w:val="006E1C87"/>
    <w:rsid w:val="006E7385"/>
    <w:rsid w:val="006F41AC"/>
    <w:rsid w:val="0071567B"/>
    <w:rsid w:val="00720FBF"/>
    <w:rsid w:val="00721165"/>
    <w:rsid w:val="00726758"/>
    <w:rsid w:val="0073162B"/>
    <w:rsid w:val="0073249E"/>
    <w:rsid w:val="0074754A"/>
    <w:rsid w:val="0075190D"/>
    <w:rsid w:val="00766434"/>
    <w:rsid w:val="00784370"/>
    <w:rsid w:val="007858EB"/>
    <w:rsid w:val="00794A18"/>
    <w:rsid w:val="00797005"/>
    <w:rsid w:val="00797546"/>
    <w:rsid w:val="007B75CF"/>
    <w:rsid w:val="007D72BD"/>
    <w:rsid w:val="007E0FE9"/>
    <w:rsid w:val="007E1627"/>
    <w:rsid w:val="007E7D98"/>
    <w:rsid w:val="007F300D"/>
    <w:rsid w:val="00800FC0"/>
    <w:rsid w:val="00812064"/>
    <w:rsid w:val="0081545E"/>
    <w:rsid w:val="00830436"/>
    <w:rsid w:val="00845EC6"/>
    <w:rsid w:val="0084734E"/>
    <w:rsid w:val="00872C66"/>
    <w:rsid w:val="008774FE"/>
    <w:rsid w:val="008778F4"/>
    <w:rsid w:val="00881D7D"/>
    <w:rsid w:val="008878E3"/>
    <w:rsid w:val="0089301E"/>
    <w:rsid w:val="00897932"/>
    <w:rsid w:val="008B4809"/>
    <w:rsid w:val="008B70D8"/>
    <w:rsid w:val="008C5350"/>
    <w:rsid w:val="008D42C7"/>
    <w:rsid w:val="00937C79"/>
    <w:rsid w:val="009718A9"/>
    <w:rsid w:val="009A295F"/>
    <w:rsid w:val="009B4DFD"/>
    <w:rsid w:val="009B796D"/>
    <w:rsid w:val="009C3EEA"/>
    <w:rsid w:val="009D7643"/>
    <w:rsid w:val="009E09DE"/>
    <w:rsid w:val="009E768D"/>
    <w:rsid w:val="009F74A5"/>
    <w:rsid w:val="00A022FB"/>
    <w:rsid w:val="00A07F99"/>
    <w:rsid w:val="00A151F5"/>
    <w:rsid w:val="00A25933"/>
    <w:rsid w:val="00A33615"/>
    <w:rsid w:val="00A42D68"/>
    <w:rsid w:val="00A47D8A"/>
    <w:rsid w:val="00A55F66"/>
    <w:rsid w:val="00A77B77"/>
    <w:rsid w:val="00A962A0"/>
    <w:rsid w:val="00AA0F59"/>
    <w:rsid w:val="00AB332C"/>
    <w:rsid w:val="00AB3ED5"/>
    <w:rsid w:val="00AC1B36"/>
    <w:rsid w:val="00AD50B9"/>
    <w:rsid w:val="00AE76FF"/>
    <w:rsid w:val="00AF49E9"/>
    <w:rsid w:val="00B15602"/>
    <w:rsid w:val="00B26E5E"/>
    <w:rsid w:val="00B31251"/>
    <w:rsid w:val="00B31B87"/>
    <w:rsid w:val="00B31EE3"/>
    <w:rsid w:val="00B41CAF"/>
    <w:rsid w:val="00B42C76"/>
    <w:rsid w:val="00B65929"/>
    <w:rsid w:val="00B73AF7"/>
    <w:rsid w:val="00B8617F"/>
    <w:rsid w:val="00BA7426"/>
    <w:rsid w:val="00BB31B6"/>
    <w:rsid w:val="00BB5C1C"/>
    <w:rsid w:val="00BB7AD6"/>
    <w:rsid w:val="00BC2984"/>
    <w:rsid w:val="00BC4EDF"/>
    <w:rsid w:val="00BD1B88"/>
    <w:rsid w:val="00BD5111"/>
    <w:rsid w:val="00BF0154"/>
    <w:rsid w:val="00BF4795"/>
    <w:rsid w:val="00C07DA6"/>
    <w:rsid w:val="00C110A4"/>
    <w:rsid w:val="00C36289"/>
    <w:rsid w:val="00C44B36"/>
    <w:rsid w:val="00C50672"/>
    <w:rsid w:val="00C77A8D"/>
    <w:rsid w:val="00C911C0"/>
    <w:rsid w:val="00C94DBE"/>
    <w:rsid w:val="00C954C4"/>
    <w:rsid w:val="00CB6AB8"/>
    <w:rsid w:val="00CD222A"/>
    <w:rsid w:val="00CF039C"/>
    <w:rsid w:val="00D17EFF"/>
    <w:rsid w:val="00D2552F"/>
    <w:rsid w:val="00D37841"/>
    <w:rsid w:val="00D4256C"/>
    <w:rsid w:val="00D514E6"/>
    <w:rsid w:val="00D64E36"/>
    <w:rsid w:val="00D75CA1"/>
    <w:rsid w:val="00D76201"/>
    <w:rsid w:val="00D817A7"/>
    <w:rsid w:val="00D86D7B"/>
    <w:rsid w:val="00D92490"/>
    <w:rsid w:val="00DA42B5"/>
    <w:rsid w:val="00DA69B8"/>
    <w:rsid w:val="00DB085D"/>
    <w:rsid w:val="00DD653B"/>
    <w:rsid w:val="00DE0367"/>
    <w:rsid w:val="00E20B8B"/>
    <w:rsid w:val="00E473FB"/>
    <w:rsid w:val="00E85CA8"/>
    <w:rsid w:val="00E9300B"/>
    <w:rsid w:val="00EA1DEA"/>
    <w:rsid w:val="00EC1920"/>
    <w:rsid w:val="00EF0BB5"/>
    <w:rsid w:val="00F02B99"/>
    <w:rsid w:val="00F10911"/>
    <w:rsid w:val="00F10E59"/>
    <w:rsid w:val="00F15805"/>
    <w:rsid w:val="00F31549"/>
    <w:rsid w:val="00F36DCF"/>
    <w:rsid w:val="00F55CF8"/>
    <w:rsid w:val="00F61269"/>
    <w:rsid w:val="00F61597"/>
    <w:rsid w:val="00F7252E"/>
    <w:rsid w:val="00FB109F"/>
    <w:rsid w:val="00FC1ABE"/>
    <w:rsid w:val="00FC364D"/>
    <w:rsid w:val="00FD71D8"/>
    <w:rsid w:val="00FE1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F77C"/>
  <w15:chartTrackingRefBased/>
  <w15:docId w15:val="{CD4FBE33-C67F-4B2F-B713-5030FEF9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B87"/>
    <w:pPr>
      <w:ind w:left="720"/>
      <w:contextualSpacing/>
    </w:pPr>
  </w:style>
  <w:style w:type="table" w:styleId="TableGrid">
    <w:name w:val="Table Grid"/>
    <w:basedOn w:val="TableNormal"/>
    <w:uiPriority w:val="39"/>
    <w:rsid w:val="00B31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61269"/>
    <w:pPr>
      <w:widowControl w:val="0"/>
      <w:autoSpaceDE w:val="0"/>
      <w:autoSpaceDN w:val="0"/>
      <w:spacing w:after="0" w:line="240" w:lineRule="auto"/>
      <w:ind w:left="80"/>
    </w:pPr>
    <w:rPr>
      <w:rFonts w:ascii="Calibri" w:eastAsia="Calibri" w:hAnsi="Calibri" w:cs="Calibri"/>
      <w:lang w:eastAsia="en-GB" w:bidi="en-GB"/>
    </w:rPr>
  </w:style>
  <w:style w:type="paragraph" w:styleId="BalloonText">
    <w:name w:val="Balloon Text"/>
    <w:basedOn w:val="Normal"/>
    <w:link w:val="BalloonTextChar"/>
    <w:uiPriority w:val="99"/>
    <w:semiHidden/>
    <w:unhideWhenUsed/>
    <w:rsid w:val="003374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438"/>
    <w:rPr>
      <w:rFonts w:ascii="Segoe UI" w:hAnsi="Segoe UI" w:cs="Segoe UI"/>
      <w:sz w:val="18"/>
      <w:szCs w:val="18"/>
    </w:rPr>
  </w:style>
  <w:style w:type="character" w:styleId="CommentReference">
    <w:name w:val="annotation reference"/>
    <w:basedOn w:val="DefaultParagraphFont"/>
    <w:uiPriority w:val="99"/>
    <w:semiHidden/>
    <w:unhideWhenUsed/>
    <w:rsid w:val="000234E7"/>
    <w:rPr>
      <w:sz w:val="16"/>
      <w:szCs w:val="16"/>
    </w:rPr>
  </w:style>
  <w:style w:type="paragraph" w:styleId="CommentText">
    <w:name w:val="annotation text"/>
    <w:basedOn w:val="Normal"/>
    <w:link w:val="CommentTextChar"/>
    <w:uiPriority w:val="99"/>
    <w:unhideWhenUsed/>
    <w:rsid w:val="000234E7"/>
    <w:pPr>
      <w:spacing w:line="240" w:lineRule="auto"/>
    </w:pPr>
    <w:rPr>
      <w:sz w:val="20"/>
      <w:szCs w:val="20"/>
    </w:rPr>
  </w:style>
  <w:style w:type="character" w:customStyle="1" w:styleId="CommentTextChar">
    <w:name w:val="Comment Text Char"/>
    <w:basedOn w:val="DefaultParagraphFont"/>
    <w:link w:val="CommentText"/>
    <w:uiPriority w:val="99"/>
    <w:rsid w:val="000234E7"/>
    <w:rPr>
      <w:sz w:val="20"/>
      <w:szCs w:val="20"/>
    </w:rPr>
  </w:style>
  <w:style w:type="paragraph" w:styleId="CommentSubject">
    <w:name w:val="annotation subject"/>
    <w:basedOn w:val="CommentText"/>
    <w:next w:val="CommentText"/>
    <w:link w:val="CommentSubjectChar"/>
    <w:uiPriority w:val="99"/>
    <w:semiHidden/>
    <w:unhideWhenUsed/>
    <w:rsid w:val="000234E7"/>
    <w:rPr>
      <w:b/>
      <w:bCs/>
    </w:rPr>
  </w:style>
  <w:style w:type="character" w:customStyle="1" w:styleId="CommentSubjectChar">
    <w:name w:val="Comment Subject Char"/>
    <w:basedOn w:val="CommentTextChar"/>
    <w:link w:val="CommentSubject"/>
    <w:uiPriority w:val="99"/>
    <w:semiHidden/>
    <w:rsid w:val="000234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143757">
      <w:bodyDiv w:val="1"/>
      <w:marLeft w:val="0"/>
      <w:marRight w:val="0"/>
      <w:marTop w:val="0"/>
      <w:marBottom w:val="0"/>
      <w:divBdr>
        <w:top w:val="none" w:sz="0" w:space="0" w:color="auto"/>
        <w:left w:val="none" w:sz="0" w:space="0" w:color="auto"/>
        <w:bottom w:val="none" w:sz="0" w:space="0" w:color="auto"/>
        <w:right w:val="none" w:sz="0" w:space="0" w:color="auto"/>
      </w:divBdr>
    </w:div>
    <w:div w:id="1199927644">
      <w:bodyDiv w:val="1"/>
      <w:marLeft w:val="0"/>
      <w:marRight w:val="0"/>
      <w:marTop w:val="0"/>
      <w:marBottom w:val="0"/>
      <w:divBdr>
        <w:top w:val="none" w:sz="0" w:space="0" w:color="auto"/>
        <w:left w:val="none" w:sz="0" w:space="0" w:color="auto"/>
        <w:bottom w:val="none" w:sz="0" w:space="0" w:color="auto"/>
        <w:right w:val="none" w:sz="0" w:space="0" w:color="auto"/>
      </w:divBdr>
    </w:div>
    <w:div w:id="157346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B91D4-9874-4767-AF8C-88C7D73C9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884</Words>
  <Characters>5044</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Knighton</dc:creator>
  <cp:keywords/>
  <dc:description/>
  <cp:lastModifiedBy>Ashlea Gilby</cp:lastModifiedBy>
  <cp:revision>2</cp:revision>
  <cp:lastPrinted>2023-11-17T08:45:00Z</cp:lastPrinted>
  <dcterms:created xsi:type="dcterms:W3CDTF">2024-07-24T09:11:00Z</dcterms:created>
  <dcterms:modified xsi:type="dcterms:W3CDTF">2024-07-24T09:11:00Z</dcterms:modified>
</cp:coreProperties>
</file>