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3A" w:rsidRDefault="009851D2" w:rsidP="009851D2">
      <w:pPr>
        <w:jc w:val="center"/>
        <w:rPr>
          <w:rFonts w:ascii="SassoonPrimaryInfant" w:hAnsi="SassoonPrimaryInfant"/>
          <w:sz w:val="28"/>
          <w:szCs w:val="28"/>
          <w:u w:val="single"/>
        </w:rPr>
      </w:pPr>
      <w:r w:rsidRPr="009851D2">
        <w:rPr>
          <w:rFonts w:ascii="SassoonPrimaryInfant" w:hAnsi="SassoonPrimaryInfant"/>
          <w:sz w:val="28"/>
          <w:szCs w:val="28"/>
          <w:u w:val="single"/>
        </w:rPr>
        <w:t>Franklin class websites</w:t>
      </w:r>
    </w:p>
    <w:p w:rsidR="009851D2" w:rsidRDefault="009851D2" w:rsidP="009851D2">
      <w:pPr>
        <w:jc w:val="center"/>
        <w:rPr>
          <w:rFonts w:ascii="SassoonPrimaryInfant" w:hAnsi="SassoonPrimaryInfant"/>
          <w:sz w:val="28"/>
          <w:szCs w:val="28"/>
          <w:u w:val="single"/>
        </w:rPr>
      </w:pPr>
    </w:p>
    <w:p w:rsidR="009851D2" w:rsidRDefault="009851D2" w:rsidP="009851D2">
      <w:r>
        <w:t xml:space="preserve">Little </w:t>
      </w:r>
      <w:proofErr w:type="spellStart"/>
      <w:r>
        <w:t>Wandle</w:t>
      </w:r>
      <w:proofErr w:type="spellEnd"/>
      <w:r>
        <w:t xml:space="preserve"> </w:t>
      </w:r>
      <w:proofErr w:type="gramStart"/>
      <w:r>
        <w:t>phonics :</w:t>
      </w:r>
      <w:proofErr w:type="gramEnd"/>
      <w:r>
        <w:t xml:space="preserve"> </w:t>
      </w:r>
      <w:hyperlink r:id="rId4" w:history="1">
        <w:r>
          <w:rPr>
            <w:rStyle w:val="Hyperlink"/>
          </w:rPr>
          <w:t>For parents - Letters and Sounds (littlewandlelettersandsounds.org.uk)</w:t>
        </w:r>
      </w:hyperlink>
      <w:r>
        <w:t xml:space="preserve"> </w:t>
      </w:r>
    </w:p>
    <w:p w:rsidR="009851D2" w:rsidRDefault="009851D2" w:rsidP="009851D2"/>
    <w:p w:rsidR="009851D2" w:rsidRDefault="009851D2" w:rsidP="009851D2">
      <w:r>
        <w:t xml:space="preserve">Number games: </w:t>
      </w:r>
      <w:hyperlink r:id="rId5" w:history="1">
        <w:r>
          <w:rPr>
            <w:rStyle w:val="Hyperlink"/>
          </w:rPr>
          <w:t>Learning to Count with these fun Counting Games (topmarks.co.uk)</w:t>
        </w:r>
      </w:hyperlink>
    </w:p>
    <w:p w:rsidR="009851D2" w:rsidRDefault="009851D2" w:rsidP="009851D2"/>
    <w:p w:rsidR="009851D2" w:rsidRDefault="009851D2" w:rsidP="009851D2">
      <w:r>
        <w:t xml:space="preserve">Number of the day game: </w:t>
      </w:r>
      <w:hyperlink r:id="rId6" w:history="1">
        <w:r>
          <w:rPr>
            <w:rStyle w:val="Hyperlink"/>
          </w:rPr>
          <w:t>Today's Number - Up to 20 (topmarks.co.uk)</w:t>
        </w:r>
      </w:hyperlink>
    </w:p>
    <w:p w:rsidR="009851D2" w:rsidRDefault="009851D2" w:rsidP="009851D2"/>
    <w:p w:rsidR="009851D2" w:rsidRDefault="009851D2" w:rsidP="009851D2">
      <w:r>
        <w:t xml:space="preserve">Phase 2 phonics: </w:t>
      </w:r>
      <w:hyperlink r:id="rId7" w:history="1">
        <w:r>
          <w:rPr>
            <w:rStyle w:val="Hyperlink"/>
          </w:rPr>
          <w:t>Online Phonics Games (Phase 2) - PhonicsBloom.com</w:t>
        </w:r>
      </w:hyperlink>
    </w:p>
    <w:p w:rsidR="009851D2" w:rsidRDefault="009851D2" w:rsidP="009851D2"/>
    <w:p w:rsidR="009851D2" w:rsidRDefault="009851D2" w:rsidP="009851D2">
      <w:r>
        <w:t xml:space="preserve">100 square splat: </w:t>
      </w:r>
      <w:hyperlink r:id="rId8" w:history="1">
        <w:r>
          <w:rPr>
            <w:rStyle w:val="Hyperlink"/>
          </w:rPr>
          <w:t>Paint the Squares - Interactive Number Charts (topmarks.co.uk)</w:t>
        </w:r>
      </w:hyperlink>
    </w:p>
    <w:p w:rsidR="009851D2" w:rsidRDefault="009851D2" w:rsidP="009851D2"/>
    <w:p w:rsidR="009851D2" w:rsidRDefault="009851D2" w:rsidP="009851D2">
      <w:proofErr w:type="spellStart"/>
      <w:r>
        <w:t>Twinkl</w:t>
      </w:r>
      <w:proofErr w:type="spellEnd"/>
      <w:r>
        <w:t xml:space="preserve">: </w:t>
      </w:r>
      <w:r>
        <w:t xml:space="preserve"> </w:t>
      </w:r>
      <w:hyperlink r:id="rId9" w:history="1">
        <w:r w:rsidRPr="00241F0D">
          <w:rPr>
            <w:rStyle w:val="Hyperlink"/>
          </w:rPr>
          <w:t>https://www.twinkl.co.uk/resources/parents</w:t>
        </w:r>
      </w:hyperlink>
      <w:r>
        <w:t xml:space="preserve"> </w:t>
      </w:r>
    </w:p>
    <w:p w:rsidR="00C03717" w:rsidRDefault="00C03717" w:rsidP="009851D2"/>
    <w:p w:rsidR="00C03717" w:rsidRDefault="00C03717" w:rsidP="009851D2">
      <w:r>
        <w:t xml:space="preserve">Hairy letters downloadable app: </w:t>
      </w:r>
      <w:hyperlink r:id="rId10" w:history="1">
        <w:r>
          <w:rPr>
            <w:rStyle w:val="Hyperlink"/>
          </w:rPr>
          <w:t xml:space="preserve">App: Hairy Letters | </w:t>
        </w:r>
        <w:proofErr w:type="spellStart"/>
        <w:r>
          <w:rPr>
            <w:rStyle w:val="Hyperlink"/>
          </w:rPr>
          <w:t>Nessy</w:t>
        </w:r>
        <w:proofErr w:type="spellEnd"/>
      </w:hyperlink>
    </w:p>
    <w:p w:rsidR="00C03717" w:rsidRDefault="00C03717" w:rsidP="009851D2"/>
    <w:p w:rsidR="00C03717" w:rsidRPr="009851D2" w:rsidRDefault="00C03717" w:rsidP="009851D2">
      <w:bookmarkStart w:id="0" w:name="_GoBack"/>
      <w:bookmarkEnd w:id="0"/>
    </w:p>
    <w:sectPr w:rsidR="00C03717" w:rsidRPr="00985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1D2"/>
    <w:rsid w:val="00633E68"/>
    <w:rsid w:val="008D1DEC"/>
    <w:rsid w:val="009851D2"/>
    <w:rsid w:val="00C0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4D8C"/>
  <w15:chartTrackingRefBased/>
  <w15:docId w15:val="{F57D3DEC-011F-4334-8D3D-AE10ED9F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51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learning-to-count/paint-the-squar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honicsbloom.com/uk/game/list/phonics-games-phase-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learning-to-count/todays-number-up-to-2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opmarks.co.uk/maths-games/3-5-years/counting" TargetMode="External"/><Relationship Id="rId10" Type="http://schemas.openxmlformats.org/officeDocument/2006/relationships/hyperlink" Target="https://www.nessy.com/en-gb/shop/apps/hairy-letters" TargetMode="External"/><Relationship Id="rId4" Type="http://schemas.openxmlformats.org/officeDocument/2006/relationships/hyperlink" Target="https://www.littlewandlelettersandsounds.org.uk/resources/for-parents/" TargetMode="External"/><Relationship Id="rId9" Type="http://schemas.openxmlformats.org/officeDocument/2006/relationships/hyperlink" Target="https://www.twinkl.co.uk/resources/par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Bonini</dc:creator>
  <cp:keywords/>
  <dc:description/>
  <cp:lastModifiedBy>Charlene Bonini</cp:lastModifiedBy>
  <cp:revision>2</cp:revision>
  <dcterms:created xsi:type="dcterms:W3CDTF">2023-07-17T15:25:00Z</dcterms:created>
  <dcterms:modified xsi:type="dcterms:W3CDTF">2023-07-17T15:34:00Z</dcterms:modified>
</cp:coreProperties>
</file>